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480"/>
        <w:tblW w:w="0" w:type="auto"/>
        <w:tblLook w:val="00A0" w:firstRow="1" w:lastRow="0" w:firstColumn="1" w:lastColumn="0" w:noHBand="0" w:noVBand="0"/>
      </w:tblPr>
      <w:tblGrid>
        <w:gridCol w:w="4659"/>
        <w:gridCol w:w="4912"/>
      </w:tblGrid>
      <w:tr w:rsidR="009E4024" w:rsidRPr="009E4024" w:rsidTr="00B11BE1">
        <w:tc>
          <w:tcPr>
            <w:tcW w:w="4659" w:type="dxa"/>
          </w:tcPr>
          <w:p w:rsidR="009E4024" w:rsidRPr="009E4024" w:rsidRDefault="009E4024" w:rsidP="009E4024">
            <w:pPr>
              <w:tabs>
                <w:tab w:val="left" w:pos="9639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</w:rPr>
            </w:pPr>
          </w:p>
        </w:tc>
        <w:tc>
          <w:tcPr>
            <w:tcW w:w="4912" w:type="dxa"/>
          </w:tcPr>
          <w:p w:rsidR="009E4024" w:rsidRPr="009E4024" w:rsidRDefault="009E4024" w:rsidP="009E4024">
            <w:pPr>
              <w:tabs>
                <w:tab w:val="left" w:pos="9639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color w:val="000000"/>
                <w:spacing w:val="-7"/>
                <w:sz w:val="24"/>
              </w:rPr>
            </w:pPr>
          </w:p>
        </w:tc>
      </w:tr>
    </w:tbl>
    <w:p w:rsidR="009E4024" w:rsidRPr="009E4024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6B3F86B" wp14:editId="614DE162">
            <wp:simplePos x="0" y="0"/>
            <wp:positionH relativeFrom="column">
              <wp:posOffset>-1213485</wp:posOffset>
            </wp:positionH>
            <wp:positionV relativeFrom="paragraph">
              <wp:posOffset>-710565</wp:posOffset>
            </wp:positionV>
            <wp:extent cx="8202337" cy="11258550"/>
            <wp:effectExtent l="0" t="0" r="8255" b="0"/>
            <wp:wrapNone/>
            <wp:docPr id="1" name="Рисунок 1" descr="F:\сканы 3\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3\1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337" cy="112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24D2A" w:rsidRPr="009E4024" w:rsidRDefault="00E24D2A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4024" w:rsidRP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4024" w:rsidRPr="009E4024" w:rsidRDefault="009E4024" w:rsidP="009E4024">
      <w:pPr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E4024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I</w:t>
      </w:r>
      <w:r w:rsidRPr="009E4024">
        <w:rPr>
          <w:rFonts w:ascii="Times New Roman" w:eastAsia="Calibri" w:hAnsi="Times New Roman" w:cs="Times New Roman"/>
          <w:b/>
          <w:sz w:val="24"/>
          <w:szCs w:val="24"/>
        </w:rPr>
        <w:t>. Общие положения</w:t>
      </w:r>
    </w:p>
    <w:p w:rsidR="009E4024" w:rsidRPr="009E4024" w:rsidRDefault="009E4024" w:rsidP="009E4024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разработано для муниципального бюджетного дошкольного образовательного учреждения «Детский сад комбинированного вида №41 «Почемучка»,  далее – (Учреждение) в соответствии с Законом РФ «Об образовании», Типовым Положением о дошкольном образовательном учреждении, Уставом Учреждения.</w:t>
      </w:r>
    </w:p>
    <w:p w:rsidR="009E4024" w:rsidRPr="009E4024" w:rsidRDefault="009E4024" w:rsidP="009E4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4024">
        <w:rPr>
          <w:rFonts w:ascii="Times New Roman" w:eastAsia="Calibri" w:hAnsi="Times New Roman" w:cs="Times New Roman"/>
          <w:sz w:val="24"/>
          <w:szCs w:val="24"/>
        </w:rPr>
        <w:t xml:space="preserve">1.2.  Настоящее положение вводится с целью: 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благоприятных условий для </w:t>
      </w:r>
      <w:proofErr w:type="spellStart"/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 детьми;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оснащение материально-технической базы групп, создание необходимых условий для </w:t>
      </w:r>
      <w:proofErr w:type="spellStart"/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-образовательной работы с детьми и проведение оздоровительных мероприятий;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выявление творческих способностей воспитателей, проявление инициативы и фантазии в оформлении интерьера группы, участка, учреждения.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9E40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Организация смотров – конкурсов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Смотры-конкурсы вносятся в годовой план и могут исходить из текущих проблем.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 организации и проведению смотра-конкурса по учреждению издается приказ, разрабатывается положение о конкретном смотре-конкурсе, где указываются цель, задачи, сроки проведения, система поощрения, состав комиссии.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В состав комиссии могут входить: заведующая, старший воспитатель, специалисты учреждения, заместитель заведующей, медицинские  и другие работники учреждения.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Положение о конкретном смотре-конкурсе разрабатывается методическим советом на своем заседании, определяются показатели смотра-конкурса, система оценок (баллов), с которыми знакомятся сотрудники учреждения.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О результатах смотра-конкурса сообщается на педагогическом совете либо на общем собрании трудового коллектива.</w:t>
      </w: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4024" w:rsidRPr="009E4024" w:rsidRDefault="009E4024" w:rsidP="009E40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E4024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9E40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Права участников смотров – конкурсов</w:t>
      </w:r>
    </w:p>
    <w:p w:rsidR="009E4024" w:rsidRP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E4024" w:rsidRPr="009E4024" w:rsidRDefault="009E4024" w:rsidP="009E4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4024">
        <w:rPr>
          <w:rFonts w:ascii="Times New Roman" w:eastAsia="Calibri" w:hAnsi="Times New Roman" w:cs="Times New Roman"/>
          <w:sz w:val="24"/>
          <w:szCs w:val="24"/>
        </w:rPr>
        <w:t>3.1.  Участники смотров-конкурсов имеют право знакомиться с оценкой смотра-конкурса, получать разъяснения от членов комиссии.</w:t>
      </w:r>
    </w:p>
    <w:p w:rsidR="009E4024" w:rsidRPr="009E4024" w:rsidRDefault="009E4024" w:rsidP="009E402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4024">
        <w:rPr>
          <w:rFonts w:ascii="Times New Roman" w:eastAsia="Calibri" w:hAnsi="Times New Roman" w:cs="Times New Roman"/>
          <w:sz w:val="24"/>
          <w:szCs w:val="24"/>
        </w:rPr>
        <w:t>3.2. В случае несогласия с результатами смотра-конкурса сотрудники имеют право вынести этот вопрос на заседание методического совета.</w:t>
      </w:r>
    </w:p>
    <w:p w:rsidR="009E4024" w:rsidRP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4024" w:rsidRP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E4024" w:rsidRPr="009E4024" w:rsidRDefault="009E4024" w:rsidP="009E4024">
      <w:pPr>
        <w:spacing w:after="0" w:line="240" w:lineRule="auto"/>
        <w:ind w:left="-53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B1073" w:rsidRDefault="009B1073"/>
    <w:sectPr w:rsidR="009B1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225"/>
    <w:rsid w:val="00274225"/>
    <w:rsid w:val="009B1073"/>
    <w:rsid w:val="009E4024"/>
    <w:rsid w:val="00E2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D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1662</Characters>
  <Application>Microsoft Office Word</Application>
  <DocSecurity>0</DocSecurity>
  <Lines>13</Lines>
  <Paragraphs>3</Paragraphs>
  <ScaleCrop>false</ScaleCrop>
  <Company/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2014-10-06T12:22:00Z</dcterms:created>
  <dcterms:modified xsi:type="dcterms:W3CDTF">2018-01-23T12:58:00Z</dcterms:modified>
</cp:coreProperties>
</file>