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6491D" w:rsidRP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</w:pPr>
      <w:r w:rsidRPr="0066491D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  <w:t>Публичный доклад</w:t>
      </w:r>
    </w:p>
    <w:p w:rsidR="0066491D" w:rsidRPr="0066491D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</w:pPr>
      <w:r w:rsidRPr="0066491D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  <w:t xml:space="preserve"> о результатах деятельности</w:t>
      </w:r>
    </w:p>
    <w:p w:rsidR="0066491D" w:rsidRPr="00761C0F" w:rsidRDefault="0066491D" w:rsidP="0066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56"/>
          <w:szCs w:val="56"/>
          <w:u w:val="single"/>
        </w:rPr>
      </w:pPr>
    </w:p>
    <w:p w:rsidR="0066491D" w:rsidRDefault="0066491D" w:rsidP="0066491D">
      <w:pPr>
        <w:pStyle w:val="a3"/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Муниципального бюджетного </w:t>
      </w:r>
    </w:p>
    <w:p w:rsidR="0066491D" w:rsidRDefault="0066491D" w:rsidP="0066491D">
      <w:pPr>
        <w:pStyle w:val="a3"/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дошкольного образовательного учреждения </w:t>
      </w:r>
    </w:p>
    <w:p w:rsidR="0066491D" w:rsidRDefault="0066491D" w:rsidP="0066491D">
      <w:pPr>
        <w:pStyle w:val="a3"/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«Детский сад комбинированного вида № 41 «Почемучка»</w:t>
      </w:r>
    </w:p>
    <w:p w:rsidR="0066491D" w:rsidRPr="0066491D" w:rsidRDefault="0066491D" w:rsidP="006649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u w:val="single"/>
        </w:rPr>
      </w:pPr>
      <w:r w:rsidRPr="0066491D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u w:val="single"/>
        </w:rPr>
        <w:t>за 2016-2017 учебный год</w:t>
      </w:r>
    </w:p>
    <w:p w:rsidR="0066491D" w:rsidRP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7030A0"/>
          <w:sz w:val="24"/>
          <w:szCs w:val="24"/>
          <w:u w:val="single"/>
        </w:rPr>
      </w:pPr>
    </w:p>
    <w:p w:rsid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Default="0066491D" w:rsidP="0066491D">
      <w:pPr>
        <w:pStyle w:val="a6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Pr="00B443DA" w:rsidRDefault="0066491D" w:rsidP="0066491D">
      <w:pPr>
        <w:pStyle w:val="a6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6491D" w:rsidRPr="00761C0F" w:rsidRDefault="0066491D" w:rsidP="0066491D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37811">
        <w:rPr>
          <w:rFonts w:ascii="Times New Roman" w:hAnsi="Times New Roman"/>
          <w:b/>
          <w:i/>
          <w:color w:val="00B050"/>
          <w:sz w:val="36"/>
          <w:szCs w:val="36"/>
          <w:u w:val="single"/>
        </w:rPr>
        <w:t>Публичный доклад</w:t>
      </w:r>
      <w:r w:rsidRPr="00761C0F">
        <w:rPr>
          <w:rFonts w:ascii="Times New Roman" w:hAnsi="Times New Roman"/>
          <w:b/>
          <w:i/>
          <w:color w:val="00B050"/>
          <w:sz w:val="36"/>
          <w:szCs w:val="36"/>
        </w:rPr>
        <w:t xml:space="preserve"> </w:t>
      </w:r>
      <w:r w:rsidRPr="00761C0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41 «Почемучка» (далее – ДОУ) — аналитический публичный документ в форме периодического отчёта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 </w:t>
      </w:r>
    </w:p>
    <w:p w:rsidR="0066491D" w:rsidRPr="00761C0F" w:rsidRDefault="0066491D" w:rsidP="0066491D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761C0F">
        <w:rPr>
          <w:b/>
          <w:i/>
          <w:color w:val="auto"/>
          <w:sz w:val="28"/>
          <w:szCs w:val="28"/>
        </w:rPr>
        <w:t xml:space="preserve">Публичный доклад формируется с целью обеспечения информационной открытости и прозрачности учреждения, форма широкого информирования общественности об образовательной деятельности об основных направлениях, результатах его функционирования и развития в отчетный (годичный) период. </w:t>
      </w:r>
    </w:p>
    <w:p w:rsidR="0066491D" w:rsidRDefault="0066491D" w:rsidP="0066491D">
      <w:pPr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6491D" w:rsidRPr="00837811" w:rsidRDefault="0066491D" w:rsidP="0066491D">
      <w:pPr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6491D" w:rsidRDefault="0066491D" w:rsidP="0066491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66491D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>Юрга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br w:type="page"/>
      </w:r>
    </w:p>
    <w:p w:rsidR="00C81A83" w:rsidRDefault="00C81A83" w:rsidP="00C81A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ab/>
        <w:t>Общие сведения о МБДОУ «ДСКВ № 41 «Почемучка»</w:t>
      </w:r>
    </w:p>
    <w:p w:rsidR="00C81A83" w:rsidRPr="00E35340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8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402"/>
        <w:gridCol w:w="6081"/>
      </w:tblGrid>
      <w:tr w:rsidR="00C81A83" w:rsidTr="00717442">
        <w:trPr>
          <w:trHeight w:val="14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97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«Детский сад комбинированного вида № 41 «Почемучка», является </w:t>
            </w:r>
            <w:r w:rsidRPr="008975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</w:t>
            </w:r>
            <w:r w:rsidRPr="00897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реализации гарантированного гражданам Российской Федерации права на получение общедоступного и бесплатного дошкольного образования.</w:t>
            </w:r>
          </w:p>
        </w:tc>
      </w:tr>
      <w:tr w:rsidR="00C81A83" w:rsidTr="00717442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Полное официальное наименование Учреждения</w:t>
            </w:r>
          </w:p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pStyle w:val="a3"/>
              <w:spacing w:line="276" w:lineRule="auto"/>
              <w:jc w:val="both"/>
              <w:rPr>
                <w:i/>
                <w:sz w:val="24"/>
                <w:lang w:eastAsia="en-US"/>
              </w:rPr>
            </w:pPr>
            <w:r w:rsidRPr="00897562">
              <w:rPr>
                <w:i/>
                <w:sz w:val="24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41 «Почемучка»</w:t>
            </w:r>
          </w:p>
        </w:tc>
      </w:tr>
      <w:tr w:rsidR="00C81A83" w:rsidTr="00717442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pStyle w:val="a3"/>
              <w:spacing w:line="276" w:lineRule="auto"/>
              <w:jc w:val="both"/>
              <w:rPr>
                <w:i/>
                <w:sz w:val="24"/>
                <w:lang w:eastAsia="en-US"/>
              </w:rPr>
            </w:pPr>
            <w:r w:rsidRPr="00897562">
              <w:rPr>
                <w:i/>
                <w:sz w:val="24"/>
                <w:lang w:eastAsia="en-US"/>
              </w:rPr>
              <w:t>МБДОУ «ДСКВ № 41 «Почемучка»</w:t>
            </w:r>
          </w:p>
        </w:tc>
      </w:tr>
      <w:tr w:rsidR="00C81A83" w:rsidTr="00717442">
        <w:trPr>
          <w:trHeight w:val="14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 основания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1986</w:t>
            </w:r>
          </w:p>
        </w:tc>
      </w:tr>
      <w:tr w:rsidR="00C81A83" w:rsidTr="00717442">
        <w:trPr>
          <w:trHeight w:val="6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Юридический</w:t>
            </w:r>
          </w:p>
          <w:p w:rsidR="00C81A83" w:rsidRPr="00897562" w:rsidRDefault="00C81A83" w:rsidP="00717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(фактический) адрес Учреждения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652050, Российская Федерация, Кемеровская область, город Юрга, пр. Кузбасский, 20 а</w:t>
            </w:r>
          </w:p>
        </w:tc>
      </w:tr>
      <w:tr w:rsidR="00C81A83" w:rsidTr="00717442">
        <w:trPr>
          <w:trHeight w:val="6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Учредитель Учреждения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97562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Юргинский</w:t>
            </w:r>
            <w:proofErr w:type="spellEnd"/>
            <w:r w:rsidRPr="00897562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городской округ.</w:t>
            </w:r>
            <w:r w:rsidRPr="008975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От имени Юргинского городского округа полномочия Учредителя в отношении Учреждения осуществляет Глава города</w:t>
            </w:r>
          </w:p>
        </w:tc>
      </w:tr>
      <w:tr w:rsidR="00C81A83" w:rsidTr="00717442">
        <w:trPr>
          <w:trHeight w:val="6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Организационно-правовая форма Учреждения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учреждение</w:t>
            </w:r>
          </w:p>
        </w:tc>
      </w:tr>
      <w:tr w:rsidR="00C81A83" w:rsidTr="00717442">
        <w:trPr>
          <w:trHeight w:val="24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Тип учреждения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бюджетное</w:t>
            </w:r>
          </w:p>
        </w:tc>
      </w:tr>
      <w:tr w:rsidR="00C81A83" w:rsidTr="00717442">
        <w:trPr>
          <w:trHeight w:val="24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Тип образовательной организации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дошкольное образовательное учреждение</w:t>
            </w:r>
          </w:p>
        </w:tc>
      </w:tr>
      <w:tr w:rsidR="00C81A83" w:rsidTr="00717442">
        <w:trPr>
          <w:trHeight w:val="24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81A83" w:rsidTr="00717442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 (38451) 4-64-09</w:t>
            </w:r>
          </w:p>
        </w:tc>
      </w:tr>
      <w:tr w:rsidR="00C81A83" w:rsidTr="00717442">
        <w:trPr>
          <w:trHeight w:val="27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B443DA" w:rsidRDefault="00C81A83" w:rsidP="0071744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B443DA">
              <w:rPr>
                <w:rStyle w:val="a9"/>
                <w:rFonts w:ascii="Times New Roman" w:hAnsi="Times New Roman" w:cs="Times New Roman"/>
                <w:i/>
                <w:color w:val="7030A0"/>
                <w:sz w:val="24"/>
                <w:szCs w:val="24"/>
                <w:lang w:eastAsia="en-US"/>
              </w:rPr>
              <w:t>dou41@bk.ru</w:t>
            </w:r>
          </w:p>
        </w:tc>
      </w:tr>
      <w:tr w:rsidR="00C81A83" w:rsidTr="00717442">
        <w:trPr>
          <w:trHeight w:val="14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 сайта в Интернете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A83" w:rsidRPr="00B443DA" w:rsidRDefault="00C81A83" w:rsidP="007174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hyperlink r:id="rId5" w:history="1">
              <w:r w:rsidRPr="00B443DA">
                <w:rPr>
                  <w:rStyle w:val="ae"/>
                  <w:b/>
                  <w:bCs/>
                  <w:i/>
                  <w:sz w:val="24"/>
                  <w:lang w:eastAsia="en-US"/>
                </w:rPr>
                <w:t>http://mbdoy41.ucoz.ru/</w:t>
              </w:r>
            </w:hyperlink>
          </w:p>
        </w:tc>
      </w:tr>
      <w:tr w:rsidR="00C81A83" w:rsidTr="00717442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Заведующий М</w:t>
            </w: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Б</w:t>
            </w: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ДОУ «ДСКВ № 41 «Почемучка»</w:t>
            </w:r>
          </w:p>
        </w:tc>
      </w:tr>
      <w:tr w:rsidR="00C81A83" w:rsidTr="00717442">
        <w:trPr>
          <w:trHeight w:val="27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Беспалова Ирина Николаевна</w:t>
            </w:r>
          </w:p>
        </w:tc>
      </w:tr>
      <w:tr w:rsidR="00C81A83" w:rsidTr="00717442">
        <w:trPr>
          <w:trHeight w:val="27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Устав МБДОУ «ДСКВ № 41 «Почемучка»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Утвержден Постановлением Администрации города Юрги от 20.05. 2016 № 666</w:t>
            </w:r>
          </w:p>
        </w:tc>
      </w:tr>
      <w:tr w:rsidR="00C81A83" w:rsidTr="00717442">
        <w:trPr>
          <w:trHeight w:val="27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Лицензия на право ведения образовательной деятельности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серия А № 0002654, регистрационный № 12884 от </w:t>
            </w: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24.07.2012г</w:t>
            </w:r>
            <w:r w:rsidRPr="0089756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., выданная Государственной службой по надзору и контролю в сфере образования Кемеровской области бессрочно</w:t>
            </w:r>
          </w:p>
        </w:tc>
      </w:tr>
      <w:tr w:rsidR="00C81A83" w:rsidTr="00717442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Лицензия на осуществление медицинской деятельности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A83" w:rsidRPr="00897562" w:rsidRDefault="00C81A83" w:rsidP="007174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975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серия ЛО № 0002064 № ЛО-42-01-002634 от 06.02. 2014 г., Федеральной службой по надзору в сфере здравоохранения и социального развития </w:t>
            </w:r>
          </w:p>
        </w:tc>
      </w:tr>
    </w:tbl>
    <w:p w:rsidR="00C81A83" w:rsidRPr="00F40B8A" w:rsidRDefault="00C81A83" w:rsidP="00C81A83">
      <w:pPr>
        <w:pStyle w:val="a6"/>
        <w:rPr>
          <w:rFonts w:ascii="Times New Roman" w:hAnsi="Times New Roman" w:cs="Times New Roman"/>
          <w:b/>
          <w:color w:val="7833AB"/>
          <w:sz w:val="28"/>
          <w:szCs w:val="28"/>
        </w:rPr>
      </w:pPr>
      <w:r w:rsidRPr="00E0538B">
        <w:rPr>
          <w:rFonts w:ascii="Times New Roman" w:hAnsi="Times New Roman" w:cs="Times New Roman"/>
          <w:b/>
          <w:color w:val="7833AB"/>
          <w:sz w:val="28"/>
          <w:szCs w:val="28"/>
          <w:lang w:val="en-US"/>
        </w:rPr>
        <w:lastRenderedPageBreak/>
        <w:t>II</w:t>
      </w:r>
      <w:r w:rsidRPr="00E0538B">
        <w:rPr>
          <w:rFonts w:ascii="Times New Roman" w:hAnsi="Times New Roman" w:cs="Times New Roman"/>
          <w:b/>
          <w:color w:val="7833AB"/>
          <w:sz w:val="28"/>
          <w:szCs w:val="28"/>
        </w:rPr>
        <w:t>.</w:t>
      </w:r>
      <w:r w:rsidRPr="00E0538B">
        <w:rPr>
          <w:rFonts w:ascii="Times New Roman" w:hAnsi="Times New Roman" w:cs="Times New Roman"/>
          <w:b/>
          <w:color w:val="7833AB"/>
          <w:sz w:val="28"/>
          <w:szCs w:val="28"/>
        </w:rPr>
        <w:tab/>
        <w:t xml:space="preserve"> Общая характеристика</w:t>
      </w:r>
      <w:r>
        <w:rPr>
          <w:rFonts w:ascii="Times New Roman" w:hAnsi="Times New Roman" w:cs="Times New Roman"/>
          <w:b/>
          <w:color w:val="7833AB"/>
          <w:sz w:val="28"/>
          <w:szCs w:val="28"/>
        </w:rPr>
        <w:t xml:space="preserve"> МБДОУ «ДСКВ № 41 «Почемучка»</w:t>
      </w:r>
    </w:p>
    <w:p w:rsidR="00C81A83" w:rsidRPr="007C1D52" w:rsidRDefault="00C81A83" w:rsidP="00C81A83">
      <w:pPr>
        <w:pStyle w:val="af"/>
        <w:spacing w:line="300" w:lineRule="auto"/>
        <w:ind w:left="1072" w:firstLine="0"/>
        <w:jc w:val="center"/>
        <w:rPr>
          <w:rFonts w:ascii="Times New Roman" w:hAnsi="Times New Roman" w:cs="Times New Roman"/>
          <w:b/>
          <w:i/>
          <w:color w:val="7833AB"/>
          <w:sz w:val="16"/>
          <w:szCs w:val="16"/>
        </w:rPr>
      </w:pPr>
    </w:p>
    <w:p w:rsidR="00C81A83" w:rsidRPr="004A1F71" w:rsidRDefault="00C81A83" w:rsidP="00C81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71">
        <w:rPr>
          <w:rFonts w:ascii="Times New Roman" w:hAnsi="Times New Roman" w:cs="Times New Roman"/>
          <w:sz w:val="24"/>
          <w:szCs w:val="24"/>
        </w:rPr>
        <w:t xml:space="preserve">Здание МБДОУ «ДСКВ № 41 «Почемучка» двухэтажное, 1986 года постройки, площадью застройки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538B">
        <w:rPr>
          <w:rFonts w:ascii="Times New Roman" w:hAnsi="Times New Roman" w:cs="Times New Roman"/>
          <w:sz w:val="24"/>
          <w:szCs w:val="24"/>
        </w:rPr>
        <w:t xml:space="preserve"> </w:t>
      </w:r>
      <w:r w:rsidRPr="004A1F71">
        <w:rPr>
          <w:rFonts w:ascii="Times New Roman" w:hAnsi="Times New Roman" w:cs="Times New Roman"/>
          <w:sz w:val="24"/>
          <w:szCs w:val="24"/>
        </w:rPr>
        <w:t>483,4 м</w:t>
      </w:r>
      <w:r w:rsidRPr="004A1F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1F71">
        <w:rPr>
          <w:rFonts w:ascii="Times New Roman" w:hAnsi="Times New Roman" w:cs="Times New Roman"/>
          <w:sz w:val="24"/>
          <w:szCs w:val="24"/>
        </w:rPr>
        <w:t>. МБДОУ «ДСКВ № 41 «Почемучка» расположен внутри жилого комплекса третьего микрорайона города по проспекту Кузбасскому.</w:t>
      </w:r>
    </w:p>
    <w:p w:rsidR="00C81A83" w:rsidRPr="004A1F71" w:rsidRDefault="00C81A83" w:rsidP="00C81A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1A83" w:rsidRPr="004A1F71" w:rsidRDefault="00C81A83" w:rsidP="00C81A83">
      <w:pPr>
        <w:pStyle w:val="a8"/>
        <w:numPr>
          <w:ilvl w:val="1"/>
          <w:numId w:val="17"/>
        </w:numPr>
        <w:tabs>
          <w:tab w:val="num" w:pos="1440"/>
        </w:tabs>
        <w:suppressAutoHyphens/>
        <w:spacing w:after="0" w:line="240" w:lineRule="auto"/>
        <w:ind w:left="709" w:hanging="644"/>
        <w:jc w:val="both"/>
        <w:rPr>
          <w:b/>
          <w:color w:val="00B050"/>
          <w:szCs w:val="24"/>
          <w:u w:val="single"/>
        </w:rPr>
      </w:pPr>
      <w:r w:rsidRPr="004A1F71">
        <w:rPr>
          <w:b/>
          <w:color w:val="00B050"/>
          <w:szCs w:val="24"/>
          <w:u w:val="single"/>
        </w:rPr>
        <w:t>Режим работы</w:t>
      </w:r>
    </w:p>
    <w:p w:rsidR="00C81A83" w:rsidRPr="004A1F71" w:rsidRDefault="00C81A83" w:rsidP="00C81A83">
      <w:pPr>
        <w:tabs>
          <w:tab w:val="left" w:pos="108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F71">
        <w:rPr>
          <w:rFonts w:ascii="Times New Roman" w:hAnsi="Times New Roman" w:cs="Times New Roman"/>
          <w:sz w:val="24"/>
          <w:szCs w:val="24"/>
        </w:rPr>
        <w:t>Режим работы детского сада и длительность пребывания в нем детей определяются Уставом. Учреждение работает полный календарный год.</w:t>
      </w:r>
    </w:p>
    <w:p w:rsidR="00C81A83" w:rsidRPr="004A1F71" w:rsidRDefault="00C81A83" w:rsidP="00C81A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71">
        <w:rPr>
          <w:rFonts w:ascii="Times New Roman" w:eastAsia="Times New Roman" w:hAnsi="Times New Roman" w:cs="Times New Roman"/>
          <w:bCs/>
          <w:sz w:val="24"/>
          <w:szCs w:val="24"/>
        </w:rPr>
        <w:t>Учреждение функционирует в режиме 5-дневной рабочей недели с двумя выходными днями (суббота, воскресенье). Длительность работы – 12 часов. График работы – с 07.00 до 19.00 часов. Для детей из малоимущих семей, находящихся в трудной жизненной ситуации, предусмотрено функционирование Учреждения в режиме 5-дневной рабочей недели с круглосуточным пребыванием детей.</w:t>
      </w:r>
    </w:p>
    <w:p w:rsidR="00C81A83" w:rsidRPr="004A1F71" w:rsidRDefault="00C81A83" w:rsidP="00C81A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1F71">
          <w:rPr>
            <w:rStyle w:val="ae"/>
            <w:b/>
            <w:i/>
            <w:color w:val="00B0F0"/>
            <w:sz w:val="24"/>
          </w:rPr>
          <w:t>Режим дня</w:t>
        </w:r>
      </w:hyperlink>
      <w:r w:rsidRPr="004A1F71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F71">
        <w:rPr>
          <w:rStyle w:val="apple-style-span"/>
          <w:rFonts w:ascii="Times New Roman" w:hAnsi="Times New Roman" w:cs="Times New Roman"/>
          <w:sz w:val="24"/>
          <w:szCs w:val="24"/>
        </w:rPr>
        <w:t xml:space="preserve">в Учреждении устанавливается в соответствии с возрастными особенностями детей и способствует их гармоничному развитию. Режим работы групп, а также учебная нагрузка определяются Образовательной программой детского сада и не превышают нормы предельных физических нагрузок утверждённой </w:t>
      </w:r>
      <w:proofErr w:type="spellStart"/>
      <w:r w:rsidRPr="004A1F71">
        <w:rPr>
          <w:rStyle w:val="apple-style-span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1F71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4A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F71">
        <w:rPr>
          <w:rFonts w:ascii="Times New Roman" w:hAnsi="Times New Roman" w:cs="Times New Roman"/>
          <w:sz w:val="24"/>
          <w:szCs w:val="24"/>
        </w:rPr>
        <w:t xml:space="preserve">Обязательными режимными моментами для всех групп являются: организация игровой деятельности детей, прогулки, образовательная деятельность, индивидуальная работа с детьми, дневной сон. </w:t>
      </w:r>
    </w:p>
    <w:p w:rsidR="00C81A83" w:rsidRPr="004A1F71" w:rsidRDefault="00C81A83" w:rsidP="00C81A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71">
        <w:rPr>
          <w:rFonts w:ascii="Times New Roman" w:hAnsi="Times New Roman" w:cs="Times New Roman"/>
          <w:sz w:val="24"/>
          <w:szCs w:val="24"/>
        </w:rPr>
        <w:t xml:space="preserve">В середине учебного года (февраль) для воспитанников детского сада организуются недельные каникулы, во время которых проводится деятельность только эстетически-оздоровительного цикла (музыкальная, спортивная, изобразительная). В летний период для воспитанников МБДОУ «ДСКВ № 41 «Почемучка» организуются длительные каникулы. </w:t>
      </w:r>
    </w:p>
    <w:p w:rsidR="00C81A83" w:rsidRPr="008501FA" w:rsidRDefault="00C81A83" w:rsidP="00C81A8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A83" w:rsidRPr="008501FA" w:rsidRDefault="00C81A83" w:rsidP="00C81A83">
      <w:pPr>
        <w:pStyle w:val="c31c60c25"/>
        <w:spacing w:before="0" w:beforeAutospacing="0" w:after="0" w:afterAutospacing="0"/>
        <w:jc w:val="both"/>
        <w:rPr>
          <w:rStyle w:val="c4"/>
          <w:b/>
          <w:i/>
          <w:color w:val="00B050"/>
          <w:sz w:val="28"/>
          <w:szCs w:val="28"/>
          <w:u w:val="single"/>
        </w:rPr>
      </w:pPr>
      <w:r w:rsidRPr="008501FA">
        <w:rPr>
          <w:rStyle w:val="c4"/>
          <w:b/>
          <w:i/>
          <w:color w:val="00B050"/>
          <w:sz w:val="28"/>
          <w:szCs w:val="28"/>
          <w:u w:val="single"/>
        </w:rPr>
        <w:t>2.1. Условия осуществления образовательной деятельности.</w:t>
      </w:r>
    </w:p>
    <w:p w:rsidR="00C81A83" w:rsidRPr="00A35C49" w:rsidRDefault="00C81A83" w:rsidP="00C81A83">
      <w:pPr>
        <w:pStyle w:val="c31c60c25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C81A83" w:rsidRPr="00353F24" w:rsidRDefault="00C81A83" w:rsidP="00C81A83">
      <w:pPr>
        <w:pStyle w:val="c45c31c25c156"/>
        <w:spacing w:before="0" w:beforeAutospacing="0" w:after="0" w:afterAutospacing="0"/>
        <w:ind w:left="852" w:hanging="852"/>
        <w:jc w:val="both"/>
        <w:rPr>
          <w:color w:val="C0504D" w:themeColor="accent2"/>
          <w:sz w:val="28"/>
          <w:szCs w:val="28"/>
          <w:u w:val="single"/>
        </w:rPr>
      </w:pPr>
      <w:r w:rsidRPr="008501FA">
        <w:rPr>
          <w:rStyle w:val="c85c23"/>
          <w:b/>
          <w:i/>
          <w:color w:val="C0504D" w:themeColor="accent2"/>
          <w:sz w:val="28"/>
          <w:szCs w:val="28"/>
        </w:rPr>
        <w:t>2.1.1.</w:t>
      </w:r>
      <w:r>
        <w:rPr>
          <w:rStyle w:val="c85c23"/>
          <w:b/>
          <w:i/>
          <w:color w:val="C0504D" w:themeColor="accent2"/>
          <w:sz w:val="28"/>
          <w:szCs w:val="28"/>
        </w:rPr>
        <w:t xml:space="preserve">  </w:t>
      </w:r>
      <w:r w:rsidRPr="00353F24">
        <w:rPr>
          <w:b/>
          <w:i/>
          <w:color w:val="C0504D" w:themeColor="accent2"/>
          <w:sz w:val="28"/>
          <w:szCs w:val="28"/>
          <w:u w:val="single"/>
        </w:rPr>
        <w:t>Структура и количество групп</w:t>
      </w:r>
    </w:p>
    <w:p w:rsidR="00C81A83" w:rsidRDefault="00C81A83" w:rsidP="00C81A8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132E4">
        <w:t xml:space="preserve">Контингент воспитанников МБДОУ формируется с учетом одновозрастного принципа, вида дошкольного учреждения. Количество групп в МБДОУ определяется в зависимости от санитарных норм и условий образовательного процесса, предельной наполняемости в соответствии с новыми правилами </w:t>
      </w:r>
      <w:proofErr w:type="spellStart"/>
      <w:r w:rsidRPr="002132E4">
        <w:t>СанПиН</w:t>
      </w:r>
      <w:proofErr w:type="spellEnd"/>
      <w:r w:rsidRPr="002132E4">
        <w:t xml:space="preserve">. Порядок комплектования групп на новый учебный год производится ежегодно на 1 сентября. В течение года проводится доукомплектование учреждения в соответствии с нормативами наполняемости групп. В соответствии с </w:t>
      </w:r>
      <w:proofErr w:type="spellStart"/>
      <w:r w:rsidRPr="002132E4">
        <w:t>СанПиН</w:t>
      </w:r>
      <w:proofErr w:type="spellEnd"/>
      <w:r w:rsidRPr="002132E4">
        <w:t xml:space="preserve"> 2.4.1.3049-13 п.19 количество детей в группах дошкольной образовательной организации </w:t>
      </w:r>
      <w:proofErr w:type="spellStart"/>
      <w:r w:rsidRPr="002132E4">
        <w:t>общеразвивающей</w:t>
      </w:r>
      <w:proofErr w:type="spellEnd"/>
      <w:r w:rsidRPr="002132E4">
        <w:t xml:space="preserve"> направленности определяется исходя из расчета площади групповой (игровой) комнаты.</w:t>
      </w:r>
      <w:r>
        <w:t xml:space="preserve"> </w:t>
      </w:r>
    </w:p>
    <w:p w:rsidR="00C81A83" w:rsidRPr="008501FA" w:rsidRDefault="00C81A83" w:rsidP="00C81A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ED">
        <w:rPr>
          <w:rFonts w:ascii="Times New Roman" w:hAnsi="Times New Roman" w:cs="Times New Roman"/>
          <w:sz w:val="24"/>
          <w:szCs w:val="24"/>
        </w:rPr>
        <w:t xml:space="preserve">Группы сформированы по возрастному принципу. </w:t>
      </w:r>
      <w:r w:rsidRPr="006B03ED">
        <w:rPr>
          <w:rFonts w:ascii="Times New Roman" w:hAnsi="Times New Roman" w:cs="Times New Roman"/>
          <w:iCs/>
          <w:sz w:val="24"/>
          <w:szCs w:val="24"/>
        </w:rPr>
        <w:t xml:space="preserve">Контингент воспитанников в группы </w:t>
      </w:r>
      <w:proofErr w:type="spellStart"/>
      <w:r w:rsidRPr="006B03E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B03E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6B03ED">
        <w:rPr>
          <w:rFonts w:ascii="Times New Roman" w:hAnsi="Times New Roman" w:cs="Times New Roman"/>
          <w:iCs/>
          <w:sz w:val="24"/>
          <w:szCs w:val="24"/>
        </w:rPr>
        <w:t xml:space="preserve"> формируется в соответствии с их возрастом; в г</w:t>
      </w:r>
      <w:r w:rsidRPr="006B03ED">
        <w:rPr>
          <w:rFonts w:ascii="Times New Roman" w:hAnsi="Times New Roman" w:cs="Times New Roman"/>
          <w:sz w:val="24"/>
          <w:szCs w:val="24"/>
        </w:rPr>
        <w:t xml:space="preserve">руппы </w:t>
      </w:r>
      <w:r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6B03ED">
        <w:rPr>
          <w:rFonts w:ascii="Times New Roman" w:hAnsi="Times New Roman" w:cs="Times New Roman"/>
          <w:sz w:val="24"/>
          <w:szCs w:val="24"/>
        </w:rPr>
        <w:t>направленности</w:t>
      </w:r>
      <w:r w:rsidRPr="006B03ED">
        <w:rPr>
          <w:rFonts w:ascii="Times New Roman" w:hAnsi="Times New Roman" w:cs="Times New Roman"/>
          <w:iCs/>
          <w:sz w:val="24"/>
          <w:szCs w:val="24"/>
        </w:rPr>
        <w:t xml:space="preserve"> – на основании заключения</w:t>
      </w:r>
      <w:r>
        <w:rPr>
          <w:rFonts w:ascii="Times New Roman" w:hAnsi="Times New Roman" w:cs="Times New Roman"/>
          <w:sz w:val="24"/>
          <w:szCs w:val="24"/>
        </w:rPr>
        <w:t xml:space="preserve"> ПМПК.</w:t>
      </w:r>
    </w:p>
    <w:p w:rsidR="00C81A83" w:rsidRPr="002132E4" w:rsidRDefault="00C81A83" w:rsidP="00C81A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2E4">
        <w:rPr>
          <w:rFonts w:ascii="Times New Roman" w:hAnsi="Times New Roman" w:cs="Times New Roman"/>
          <w:sz w:val="24"/>
          <w:szCs w:val="24"/>
        </w:rPr>
        <w:t>В МБДОУ «ДСКВ</w:t>
      </w:r>
      <w:r>
        <w:rPr>
          <w:rFonts w:ascii="Times New Roman" w:hAnsi="Times New Roman" w:cs="Times New Roman"/>
          <w:sz w:val="24"/>
          <w:szCs w:val="24"/>
        </w:rPr>
        <w:t xml:space="preserve"> № 41 «Почемучка» в течение 2016</w:t>
      </w:r>
      <w:r w:rsidRPr="002132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2132E4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2132E4">
        <w:rPr>
          <w:rFonts w:ascii="Times New Roman" w:hAnsi="Times New Roman" w:cs="Times New Roman"/>
          <w:b/>
          <w:i/>
          <w:sz w:val="24"/>
          <w:szCs w:val="24"/>
        </w:rPr>
        <w:t>функционировало 13 возрастных групп</w:t>
      </w:r>
      <w:r w:rsidRPr="002132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32E4">
        <w:rPr>
          <w:rFonts w:ascii="Times New Roman" w:hAnsi="Times New Roman" w:cs="Times New Roman"/>
          <w:sz w:val="24"/>
          <w:szCs w:val="24"/>
        </w:rPr>
        <w:t xml:space="preserve">12 групп </w:t>
      </w:r>
      <w:proofErr w:type="spellStart"/>
      <w:r w:rsidRPr="002132E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132E4">
        <w:rPr>
          <w:rFonts w:ascii="Times New Roman" w:hAnsi="Times New Roman" w:cs="Times New Roman"/>
          <w:sz w:val="24"/>
          <w:szCs w:val="24"/>
        </w:rPr>
        <w:t xml:space="preserve"> направленности и 1</w:t>
      </w:r>
      <w:r w:rsidRPr="00213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компенсирующей направленности с коррекцией нарушений речевого развития</w:t>
      </w:r>
      <w:r w:rsidRPr="002132E4">
        <w:rPr>
          <w:rFonts w:ascii="Times New Roman" w:hAnsi="Times New Roman" w:cs="Times New Roman"/>
          <w:sz w:val="24"/>
          <w:szCs w:val="24"/>
        </w:rPr>
        <w:t xml:space="preserve">. На базе групп № 1, № 2 и № 5 для детей от 2 до 3 лет </w:t>
      </w:r>
      <w:r>
        <w:rPr>
          <w:rFonts w:ascii="Times New Roman" w:hAnsi="Times New Roman" w:cs="Times New Roman"/>
          <w:sz w:val="24"/>
          <w:szCs w:val="24"/>
        </w:rPr>
        <w:t xml:space="preserve">была организована группа </w:t>
      </w:r>
      <w:r w:rsidRPr="002132E4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детей в количестве 10 человек.</w:t>
      </w:r>
    </w:p>
    <w:p w:rsidR="00C81A83" w:rsidRPr="002132E4" w:rsidRDefault="00C81A83" w:rsidP="00C81A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воспитанников </w:t>
      </w:r>
      <w:r w:rsidRPr="002132E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32E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32E4">
        <w:rPr>
          <w:rFonts w:ascii="Times New Roman" w:hAnsi="Times New Roman" w:cs="Times New Roman"/>
          <w:sz w:val="24"/>
          <w:szCs w:val="24"/>
        </w:rPr>
        <w:t xml:space="preserve"> учебном году составило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317</w:t>
      </w:r>
      <w:r w:rsidRPr="002132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детей, </w:t>
      </w:r>
      <w:r w:rsidRPr="002132E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537441">
        <w:rPr>
          <w:rFonts w:ascii="Times New Roman" w:hAnsi="Times New Roman" w:cs="Times New Roman"/>
          <w:sz w:val="24"/>
          <w:szCs w:val="24"/>
        </w:rPr>
        <w:t>детьми,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7441">
        <w:rPr>
          <w:rFonts w:ascii="Times New Roman" w:hAnsi="Times New Roman" w:cs="Times New Roman"/>
          <w:sz w:val="24"/>
          <w:szCs w:val="24"/>
        </w:rPr>
        <w:t xml:space="preserve">щающими группу кратковременного пребывания </w:t>
      </w:r>
      <w:r w:rsidRPr="002132E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132E4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27</w:t>
      </w:r>
      <w:r w:rsidRPr="002132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детей</w:t>
      </w:r>
      <w:r w:rsidRPr="002132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A83" w:rsidRDefault="00C81A83" w:rsidP="00C81A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прошедший 2016-2017</w:t>
      </w:r>
      <w:r w:rsidRPr="000827C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выбыло в школу</w:t>
      </w:r>
      <w:r w:rsidRPr="0008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70</w:t>
      </w:r>
      <w:r w:rsidRPr="000B5FC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детей</w:t>
      </w:r>
      <w:r w:rsidRPr="00082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A83" w:rsidRDefault="00C81A83" w:rsidP="00C81A83">
      <w:pPr>
        <w:shd w:val="clear" w:color="auto" w:fill="FFFFFF"/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83" w:rsidRDefault="00C81A83" w:rsidP="00C81A83">
      <w:pPr>
        <w:shd w:val="clear" w:color="auto" w:fill="FFFFFF"/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442" w:rsidRPr="00353F24" w:rsidRDefault="00717442" w:rsidP="00717442">
      <w:pPr>
        <w:pStyle w:val="c45c31c25c156"/>
        <w:spacing w:before="0" w:beforeAutospacing="0" w:after="0" w:afterAutospacing="0"/>
        <w:ind w:left="852" w:hanging="852"/>
        <w:jc w:val="both"/>
        <w:rPr>
          <w:color w:val="C0504D" w:themeColor="accent2"/>
          <w:sz w:val="28"/>
          <w:szCs w:val="28"/>
          <w:u w:val="single"/>
        </w:rPr>
      </w:pPr>
      <w:r>
        <w:rPr>
          <w:rStyle w:val="c85c23"/>
          <w:b/>
          <w:i/>
          <w:color w:val="C0504D" w:themeColor="accent2"/>
          <w:sz w:val="28"/>
          <w:szCs w:val="28"/>
        </w:rPr>
        <w:lastRenderedPageBreak/>
        <w:t>2.1.2</w:t>
      </w:r>
      <w:r w:rsidRPr="008501FA">
        <w:rPr>
          <w:rStyle w:val="c85c23"/>
          <w:b/>
          <w:i/>
          <w:color w:val="C0504D" w:themeColor="accent2"/>
          <w:sz w:val="28"/>
          <w:szCs w:val="28"/>
        </w:rPr>
        <w:t>.</w:t>
      </w:r>
      <w:r>
        <w:rPr>
          <w:rStyle w:val="c85c23"/>
          <w:b/>
          <w:i/>
          <w:color w:val="C0504D" w:themeColor="accent2"/>
          <w:sz w:val="28"/>
          <w:szCs w:val="28"/>
        </w:rPr>
        <w:t xml:space="preserve">  </w:t>
      </w:r>
      <w:r>
        <w:rPr>
          <w:b/>
          <w:i/>
          <w:color w:val="C0504D" w:themeColor="accent2"/>
          <w:sz w:val="28"/>
          <w:szCs w:val="28"/>
          <w:u w:val="single"/>
        </w:rPr>
        <w:t>Кадровый потенциал</w:t>
      </w:r>
    </w:p>
    <w:p w:rsidR="00C81A83" w:rsidRPr="00CF342F" w:rsidRDefault="00C81A83" w:rsidP="0071744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Default="00C81A83" w:rsidP="0071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МБДОУ укомплектован педагогическими работниками на 100 %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33 из 33</w:t>
      </w:r>
      <w:r w:rsidR="00717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олодые специалисты составляют  18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совместители отсутствуют.</w:t>
      </w:r>
    </w:p>
    <w:p w:rsidR="00C81A83" w:rsidRDefault="00C81A83" w:rsidP="0071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sz w:val="24"/>
          <w:szCs w:val="24"/>
        </w:rPr>
        <w:t>Педагогический процесс в ДОУ обеспечивают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кадры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A83" w:rsidRPr="00CF342F" w:rsidRDefault="00C81A83" w:rsidP="0071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1951355</wp:posOffset>
            </wp:positionV>
            <wp:extent cx="1007110" cy="723900"/>
            <wp:effectExtent l="0" t="0" r="2540" b="0"/>
            <wp:wrapSquare wrapText="bothSides"/>
            <wp:docPr id="1" name="Рисунок 1" descr="Роскон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конкур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83" w:rsidRPr="00CF342F" w:rsidRDefault="00C81A83" w:rsidP="00C8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кадрового обеспечения образовательного процесса</w:t>
      </w:r>
    </w:p>
    <w:p w:rsidR="00C81A83" w:rsidRDefault="00C81A83" w:rsidP="00C8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b/>
          <w:sz w:val="24"/>
          <w:szCs w:val="24"/>
        </w:rPr>
        <w:t xml:space="preserve">(всего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CF342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F342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81A83" w:rsidRPr="00CF342F" w:rsidRDefault="00C81A83" w:rsidP="00717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-110"/>
        <w:tblW w:w="10514" w:type="dxa"/>
        <w:tblInd w:w="-601" w:type="dxa"/>
        <w:tblLayout w:type="fixed"/>
        <w:tblLook w:val="01E0"/>
      </w:tblPr>
      <w:tblGrid>
        <w:gridCol w:w="1111"/>
        <w:gridCol w:w="732"/>
        <w:gridCol w:w="708"/>
        <w:gridCol w:w="709"/>
        <w:gridCol w:w="709"/>
        <w:gridCol w:w="708"/>
        <w:gridCol w:w="236"/>
        <w:gridCol w:w="639"/>
        <w:gridCol w:w="709"/>
        <w:gridCol w:w="567"/>
        <w:gridCol w:w="710"/>
        <w:gridCol w:w="590"/>
        <w:gridCol w:w="709"/>
        <w:gridCol w:w="645"/>
        <w:gridCol w:w="772"/>
        <w:gridCol w:w="260"/>
      </w:tblGrid>
      <w:tr w:rsidR="00C81A83" w:rsidRPr="00CF342F" w:rsidTr="00717442">
        <w:trPr>
          <w:cnfStyle w:val="100000000000"/>
        </w:trPr>
        <w:tc>
          <w:tcPr>
            <w:cnfStyle w:val="001000000000"/>
            <w:tcW w:w="4677" w:type="dxa"/>
            <w:gridSpan w:val="6"/>
          </w:tcPr>
          <w:p w:rsidR="00C81A83" w:rsidRPr="00A83619" w:rsidRDefault="00C81A83" w:rsidP="00717442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83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cnfStyle w:val="000010000000"/>
            <w:tcW w:w="236" w:type="dxa"/>
          </w:tcPr>
          <w:p w:rsidR="00C81A83" w:rsidRPr="00A83619" w:rsidRDefault="00C81A83" w:rsidP="00717442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8"/>
            <w:tcBorders>
              <w:top w:val="single" w:sz="4" w:space="0" w:color="auto"/>
            </w:tcBorders>
          </w:tcPr>
          <w:p w:rsidR="00C81A83" w:rsidRPr="00A83619" w:rsidRDefault="00C81A83" w:rsidP="00717442">
            <w:pPr>
              <w:spacing w:after="120"/>
              <w:ind w:left="283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836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cnfStyle w:val="000100000000"/>
            <w:tcW w:w="260" w:type="dxa"/>
            <w:tcBorders>
              <w:top w:val="single" w:sz="4" w:space="0" w:color="auto"/>
            </w:tcBorders>
          </w:tcPr>
          <w:p w:rsidR="00C81A83" w:rsidRPr="00A83619" w:rsidRDefault="00C81A83" w:rsidP="00717442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A83" w:rsidRPr="00CF342F" w:rsidTr="00717442">
        <w:trPr>
          <w:cnfStyle w:val="000000100000"/>
        </w:trPr>
        <w:tc>
          <w:tcPr>
            <w:cnfStyle w:val="001000000000"/>
            <w:tcW w:w="1111" w:type="dxa"/>
            <w:vMerge w:val="restart"/>
          </w:tcPr>
          <w:p w:rsidR="00C81A83" w:rsidRPr="009D58D1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8D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cnfStyle w:val="000010000000"/>
            <w:tcW w:w="732" w:type="dxa"/>
            <w:vMerge w:val="restart"/>
            <w:shd w:val="clear" w:color="auto" w:fill="C4BC96" w:themeFill="background2" w:themeFillShade="BF"/>
            <w:textDirection w:val="btLr"/>
          </w:tcPr>
          <w:p w:rsidR="00C81A83" w:rsidRPr="00991F53" w:rsidRDefault="00C81A83" w:rsidP="00717442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F5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педагогов</w:t>
            </w:r>
          </w:p>
        </w:tc>
        <w:tc>
          <w:tcPr>
            <w:tcW w:w="1417" w:type="dxa"/>
            <w:gridSpan w:val="2"/>
          </w:tcPr>
          <w:p w:rsidR="00C81A83" w:rsidRPr="00166A12" w:rsidRDefault="00C81A83" w:rsidP="00717442">
            <w:pPr>
              <w:jc w:val="center"/>
              <w:outlineLvl w:val="6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A1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17" w:type="dxa"/>
            <w:gridSpan w:val="2"/>
          </w:tcPr>
          <w:p w:rsidR="00C81A83" w:rsidRPr="00166A12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A1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1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36" w:type="dxa"/>
            <w:vMerge w:val="restart"/>
            <w:shd w:val="clear" w:color="auto" w:fill="C4BC96" w:themeFill="background2" w:themeFillShade="BF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348" w:type="dxa"/>
            <w:gridSpan w:val="2"/>
          </w:tcPr>
          <w:p w:rsidR="00C81A83" w:rsidRPr="001D7E1A" w:rsidRDefault="00C81A83" w:rsidP="007174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E1A">
              <w:rPr>
                <w:rFonts w:ascii="Times New Roman" w:eastAsia="Times New Roman" w:hAnsi="Times New Roman" w:cs="Times New Roman"/>
              </w:rPr>
              <w:t>До 2-5 лет</w:t>
            </w:r>
          </w:p>
        </w:tc>
        <w:tc>
          <w:tcPr>
            <w:tcW w:w="1277" w:type="dxa"/>
            <w:gridSpan w:val="2"/>
          </w:tcPr>
          <w:p w:rsidR="00C81A83" w:rsidRPr="001D7E1A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1D7E1A">
              <w:rPr>
                <w:rFonts w:ascii="Times New Roman" w:eastAsia="Times New Roman" w:hAnsi="Times New Roman" w:cs="Times New Roman"/>
              </w:rPr>
              <w:t>6-10 лет</w:t>
            </w:r>
          </w:p>
        </w:tc>
        <w:tc>
          <w:tcPr>
            <w:cnfStyle w:val="000010000000"/>
            <w:tcW w:w="1299" w:type="dxa"/>
            <w:gridSpan w:val="2"/>
            <w:tcBorders>
              <w:right w:val="single" w:sz="4" w:space="0" w:color="auto"/>
            </w:tcBorders>
          </w:tcPr>
          <w:p w:rsidR="00C81A83" w:rsidRPr="001D7E1A" w:rsidRDefault="00C81A83" w:rsidP="007174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E1A">
              <w:rPr>
                <w:rFonts w:ascii="Times New Roman" w:eastAsia="Times New Roman" w:hAnsi="Times New Roman" w:cs="Times New Roman"/>
              </w:rPr>
              <w:t>11-20 лет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81A83" w:rsidRPr="001D7E1A" w:rsidRDefault="00C81A83" w:rsidP="00717442">
            <w:pPr>
              <w:ind w:right="-108"/>
              <w:outlineLvl w:val="5"/>
              <w:cnfStyle w:val="000000100000"/>
              <w:rPr>
                <w:rFonts w:ascii="Times New Roman" w:eastAsia="Times New Roman" w:hAnsi="Times New Roman" w:cs="Times New Roman"/>
                <w:bCs/>
              </w:rPr>
            </w:pPr>
            <w:r w:rsidRPr="001D7E1A">
              <w:rPr>
                <w:rFonts w:ascii="Times New Roman" w:eastAsia="Times New Roman" w:hAnsi="Times New Roman" w:cs="Times New Roman"/>
              </w:rPr>
              <w:t>Свыше 20 л</w:t>
            </w:r>
          </w:p>
        </w:tc>
        <w:tc>
          <w:tcPr>
            <w:cnfStyle w:val="000100000000"/>
            <w:tcW w:w="260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81A83" w:rsidRPr="001D7E1A" w:rsidRDefault="00C81A83" w:rsidP="00717442">
            <w:pPr>
              <w:ind w:right="-108"/>
              <w:outlineLvl w:val="5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1A83" w:rsidRPr="00CF342F" w:rsidTr="00717442">
        <w:trPr>
          <w:trHeight w:val="479"/>
        </w:trPr>
        <w:tc>
          <w:tcPr>
            <w:cnfStyle w:val="001000000000"/>
            <w:tcW w:w="1111" w:type="dxa"/>
            <w:vMerge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732" w:type="dxa"/>
            <w:vMerge/>
            <w:shd w:val="clear" w:color="auto" w:fill="C4BC96" w:themeFill="background2" w:themeFillShade="BF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1A83" w:rsidRPr="001D7E1A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709" w:type="dxa"/>
          </w:tcPr>
          <w:p w:rsidR="00C81A83" w:rsidRPr="001D7E1A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81A83" w:rsidRPr="001D7E1A" w:rsidRDefault="00C81A83" w:rsidP="00717442">
            <w:pPr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708" w:type="dxa"/>
          </w:tcPr>
          <w:p w:rsidR="00C81A83" w:rsidRPr="001D7E1A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vMerge/>
            <w:shd w:val="clear" w:color="auto" w:fill="C4BC96" w:themeFill="background2" w:themeFillShade="BF"/>
          </w:tcPr>
          <w:p w:rsidR="00C81A83" w:rsidRPr="001D7E1A" w:rsidRDefault="00C81A83" w:rsidP="00717442">
            <w:pPr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639" w:type="dxa"/>
          </w:tcPr>
          <w:p w:rsidR="00C81A83" w:rsidRPr="001D7E1A" w:rsidRDefault="00C81A83" w:rsidP="00717442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A83" w:rsidRPr="001D7E1A" w:rsidRDefault="00C81A83" w:rsidP="00717442">
            <w:pPr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567" w:type="dxa"/>
          </w:tcPr>
          <w:p w:rsidR="00C81A83" w:rsidRPr="001D7E1A" w:rsidRDefault="00C81A83" w:rsidP="00717442">
            <w:pPr>
              <w:spacing w:after="60"/>
              <w:ind w:right="-84"/>
              <w:jc w:val="center"/>
              <w:outlineLvl w:val="6"/>
              <w:rPr>
                <w:rFonts w:ascii="Times New Roman" w:eastAsia="Times New Roman" w:hAnsi="Times New Roman" w:cs="Times New Roman"/>
                <w:i/>
              </w:rPr>
            </w:pPr>
            <w:r w:rsidRPr="001D7E1A">
              <w:rPr>
                <w:rFonts w:ascii="Times New Roman" w:eastAsia="Times New Roman" w:hAnsi="Times New Roman" w:cs="Times New Roman"/>
                <w:i/>
              </w:rPr>
              <w:t>чел.</w:t>
            </w:r>
          </w:p>
        </w:tc>
        <w:tc>
          <w:tcPr>
            <w:tcW w:w="710" w:type="dxa"/>
          </w:tcPr>
          <w:p w:rsidR="00C81A83" w:rsidRPr="001D7E1A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590" w:type="dxa"/>
          </w:tcPr>
          <w:p w:rsidR="00C81A83" w:rsidRPr="001D7E1A" w:rsidRDefault="00C81A83" w:rsidP="00717442">
            <w:pPr>
              <w:spacing w:after="60"/>
              <w:ind w:right="-6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81A83" w:rsidRPr="001D7E1A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645" w:type="dxa"/>
            <w:tcBorders>
              <w:right w:val="single" w:sz="4" w:space="0" w:color="auto"/>
            </w:tcBorders>
          </w:tcPr>
          <w:p w:rsidR="00C81A83" w:rsidRPr="001D7E1A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1A83" w:rsidRPr="001D7E1A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100000000"/>
            <w:tcW w:w="2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A83" w:rsidRPr="00CF342F" w:rsidTr="00717442">
        <w:trPr>
          <w:cnfStyle w:val="000000100000"/>
          <w:trHeight w:val="416"/>
        </w:trPr>
        <w:tc>
          <w:tcPr>
            <w:cnfStyle w:val="001000000000"/>
            <w:tcW w:w="1111" w:type="dxa"/>
          </w:tcPr>
          <w:p w:rsidR="00C81A83" w:rsidRPr="00EE4232" w:rsidRDefault="00C81A83" w:rsidP="007174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232">
              <w:rPr>
                <w:rFonts w:ascii="Times New Roman" w:eastAsia="Times New Roman" w:hAnsi="Times New Roman" w:cs="Times New Roman"/>
              </w:rPr>
              <w:t xml:space="preserve">2016-2017 </w:t>
            </w:r>
          </w:p>
        </w:tc>
        <w:tc>
          <w:tcPr>
            <w:cnfStyle w:val="000010000000"/>
            <w:tcW w:w="732" w:type="dxa"/>
            <w:shd w:val="clear" w:color="auto" w:fill="C4BC96" w:themeFill="background2" w:themeFillShade="BF"/>
          </w:tcPr>
          <w:p w:rsidR="00C81A83" w:rsidRPr="00EE4232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709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709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708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236" w:type="dxa"/>
            <w:vMerge/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639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27%</w:t>
            </w:r>
          </w:p>
        </w:tc>
        <w:tc>
          <w:tcPr>
            <w:cnfStyle w:val="000010000000"/>
            <w:tcW w:w="567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cnfStyle w:val="000010000000"/>
            <w:tcW w:w="590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22%</w:t>
            </w:r>
          </w:p>
        </w:tc>
        <w:tc>
          <w:tcPr>
            <w:cnfStyle w:val="000010000000"/>
            <w:tcW w:w="645" w:type="dxa"/>
            <w:tcBorders>
              <w:right w:val="single" w:sz="4" w:space="0" w:color="auto"/>
            </w:tcBorders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cnfStyle w:val="000100000000"/>
            <w:tcW w:w="2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A83" w:rsidRPr="00CF342F" w:rsidTr="00717442">
        <w:trPr>
          <w:trHeight w:val="416"/>
        </w:trPr>
        <w:tc>
          <w:tcPr>
            <w:cnfStyle w:val="001000000000"/>
            <w:tcW w:w="1111" w:type="dxa"/>
          </w:tcPr>
          <w:p w:rsidR="00C81A83" w:rsidRPr="00166A12" w:rsidRDefault="00C81A83" w:rsidP="007174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66A12">
              <w:rPr>
                <w:rFonts w:ascii="Times New Roman" w:eastAsia="Times New Roman" w:hAnsi="Times New Roman" w:cs="Times New Roman"/>
                <w:b w:val="0"/>
              </w:rPr>
              <w:t>2015-2016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cnfStyle w:val="000010000000"/>
            <w:tcW w:w="732" w:type="dxa"/>
            <w:shd w:val="clear" w:color="auto" w:fill="C4BC96" w:themeFill="background2" w:themeFillShade="BF"/>
          </w:tcPr>
          <w:p w:rsidR="00C81A83" w:rsidRPr="00EE4232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709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708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236" w:type="dxa"/>
            <w:vMerge/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639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26%</w:t>
            </w:r>
          </w:p>
        </w:tc>
        <w:tc>
          <w:tcPr>
            <w:cnfStyle w:val="000010000000"/>
            <w:tcW w:w="567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cnfStyle w:val="000010000000"/>
            <w:tcW w:w="590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26%</w:t>
            </w:r>
          </w:p>
        </w:tc>
        <w:tc>
          <w:tcPr>
            <w:cnfStyle w:val="000010000000"/>
            <w:tcW w:w="645" w:type="dxa"/>
            <w:tcBorders>
              <w:right w:val="single" w:sz="4" w:space="0" w:color="auto"/>
            </w:tcBorders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cnfStyle w:val="000100000000"/>
            <w:tcW w:w="2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A83" w:rsidRPr="00CF342F" w:rsidTr="00717442">
        <w:trPr>
          <w:cnfStyle w:val="000000100000"/>
          <w:trHeight w:val="276"/>
        </w:trPr>
        <w:tc>
          <w:tcPr>
            <w:cnfStyle w:val="001000000000"/>
            <w:tcW w:w="1111" w:type="dxa"/>
          </w:tcPr>
          <w:p w:rsidR="00C81A83" w:rsidRPr="00166A12" w:rsidRDefault="00C81A83" w:rsidP="007174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66A12">
              <w:rPr>
                <w:rFonts w:ascii="Times New Roman" w:eastAsia="Times New Roman" w:hAnsi="Times New Roman" w:cs="Times New Roman"/>
                <w:b w:val="0"/>
              </w:rPr>
              <w:t>2014-2015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cnfStyle w:val="000010000000"/>
            <w:tcW w:w="732" w:type="dxa"/>
            <w:shd w:val="clear" w:color="auto" w:fill="C4BC96" w:themeFill="background2" w:themeFillShade="BF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709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708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36" w:type="dxa"/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39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cnfStyle w:val="000010000000"/>
            <w:tcW w:w="567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cnfStyle w:val="000010000000"/>
            <w:tcW w:w="590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cnfStyle w:val="000010000000"/>
            <w:tcW w:w="645" w:type="dxa"/>
            <w:tcBorders>
              <w:right w:val="single" w:sz="4" w:space="0" w:color="auto"/>
            </w:tcBorders>
          </w:tcPr>
          <w:p w:rsidR="00C81A83" w:rsidRPr="001D7E1A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E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C81A83" w:rsidRPr="00CF342F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cnfStyle w:val="000100000000"/>
            <w:tcW w:w="2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A83" w:rsidRPr="00CF342F" w:rsidTr="00717442">
        <w:trPr>
          <w:cnfStyle w:val="010000000000"/>
          <w:trHeight w:val="153"/>
        </w:trPr>
        <w:tc>
          <w:tcPr>
            <w:cnfStyle w:val="001000000000"/>
            <w:tcW w:w="10514" w:type="dxa"/>
            <w:gridSpan w:val="16"/>
            <w:shd w:val="clear" w:color="auto" w:fill="C4BC96" w:themeFill="background2" w:themeFillShade="BF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A83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A83" w:rsidRPr="00CF342F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-110"/>
        <w:tblW w:w="10632" w:type="dxa"/>
        <w:tblInd w:w="-601" w:type="dxa"/>
        <w:tblLayout w:type="fixed"/>
        <w:tblLook w:val="01E0"/>
      </w:tblPr>
      <w:tblGrid>
        <w:gridCol w:w="1419"/>
        <w:gridCol w:w="993"/>
        <w:gridCol w:w="851"/>
        <w:gridCol w:w="850"/>
        <w:gridCol w:w="851"/>
        <w:gridCol w:w="850"/>
        <w:gridCol w:w="850"/>
        <w:gridCol w:w="851"/>
        <w:gridCol w:w="851"/>
        <w:gridCol w:w="851"/>
        <w:gridCol w:w="707"/>
        <w:gridCol w:w="708"/>
      </w:tblGrid>
      <w:tr w:rsidR="00C81A83" w:rsidRPr="00CF342F" w:rsidTr="00717442">
        <w:trPr>
          <w:cnfStyle w:val="100000000000"/>
        </w:trPr>
        <w:tc>
          <w:tcPr>
            <w:cnfStyle w:val="001000000000"/>
            <w:tcW w:w="10632" w:type="dxa"/>
            <w:gridSpan w:val="12"/>
          </w:tcPr>
          <w:p w:rsidR="00C81A83" w:rsidRPr="00A83619" w:rsidRDefault="00C81A83" w:rsidP="00717442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8361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C81A83" w:rsidRPr="00EE4232" w:rsidTr="00717442">
        <w:trPr>
          <w:cnfStyle w:val="000000100000"/>
        </w:trPr>
        <w:tc>
          <w:tcPr>
            <w:cnfStyle w:val="001000000000"/>
            <w:tcW w:w="1419" w:type="dxa"/>
            <w:vMerge w:val="restart"/>
          </w:tcPr>
          <w:p w:rsidR="00C81A83" w:rsidRPr="00EE4232" w:rsidRDefault="00C81A83" w:rsidP="00717442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  <w:i/>
              </w:rPr>
              <w:t>Учебный год</w:t>
            </w:r>
          </w:p>
        </w:tc>
        <w:tc>
          <w:tcPr>
            <w:cnfStyle w:val="000010000000"/>
            <w:tcW w:w="993" w:type="dxa"/>
            <w:vMerge w:val="restart"/>
            <w:textDirection w:val="btLr"/>
          </w:tcPr>
          <w:p w:rsidR="00C81A83" w:rsidRPr="00EE4232" w:rsidRDefault="00C81A83" w:rsidP="007174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42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 педагогов</w:t>
            </w:r>
          </w:p>
        </w:tc>
        <w:tc>
          <w:tcPr>
            <w:tcW w:w="1701" w:type="dxa"/>
            <w:gridSpan w:val="2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i/>
              </w:rPr>
              <w:t>Высшая квалификационная категория</w:t>
            </w:r>
          </w:p>
        </w:tc>
        <w:tc>
          <w:tcPr>
            <w:cnfStyle w:val="000010000000"/>
            <w:tcW w:w="1701" w:type="dxa"/>
            <w:gridSpan w:val="2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i/>
              </w:rPr>
              <w:t>I квалификационная категория</w:t>
            </w:r>
          </w:p>
        </w:tc>
        <w:tc>
          <w:tcPr>
            <w:tcW w:w="1701" w:type="dxa"/>
            <w:gridSpan w:val="2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II </w:t>
            </w:r>
            <w:r w:rsidRPr="00EE4232">
              <w:rPr>
                <w:rFonts w:ascii="Times New Roman" w:eastAsia="Times New Roman" w:hAnsi="Times New Roman" w:cs="Times New Roman"/>
                <w:i/>
              </w:rPr>
              <w:t>квалификационная категория</w:t>
            </w:r>
          </w:p>
        </w:tc>
        <w:tc>
          <w:tcPr>
            <w:cnfStyle w:val="000010000000"/>
            <w:tcW w:w="1702" w:type="dxa"/>
            <w:gridSpan w:val="2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i/>
              </w:rPr>
              <w:t>Соответствие занимаемой должности</w:t>
            </w:r>
          </w:p>
        </w:tc>
        <w:tc>
          <w:tcPr>
            <w:cnfStyle w:val="000100000000"/>
            <w:tcW w:w="1415" w:type="dxa"/>
            <w:gridSpan w:val="2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  <w:i/>
              </w:rPr>
              <w:t>Без категории</w:t>
            </w:r>
          </w:p>
        </w:tc>
      </w:tr>
      <w:tr w:rsidR="00C81A83" w:rsidRPr="00CF342F" w:rsidTr="00717442">
        <w:trPr>
          <w:trHeight w:val="250"/>
        </w:trPr>
        <w:tc>
          <w:tcPr>
            <w:cnfStyle w:val="001000000000"/>
            <w:tcW w:w="1419" w:type="dxa"/>
            <w:vMerge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993" w:type="dxa"/>
            <w:vMerge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cnfStyle w:val="000010000000"/>
            <w:tcW w:w="850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cnfStyle w:val="000010000000"/>
            <w:tcW w:w="850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cnfStyle w:val="000010000000"/>
            <w:tcW w:w="851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cnfStyle w:val="000010000000"/>
            <w:tcW w:w="851" w:type="dxa"/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81A83" w:rsidRPr="00CF342F" w:rsidRDefault="00C81A83" w:rsidP="00717442">
            <w:pPr>
              <w:spacing w:after="60"/>
              <w:jc w:val="center"/>
              <w:outlineLvl w:val="6"/>
              <w:cnfStyle w:val="0000000000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cnfStyle w:val="000100000000"/>
            <w:tcW w:w="708" w:type="dxa"/>
            <w:tcBorders>
              <w:left w:val="single" w:sz="4" w:space="0" w:color="auto"/>
            </w:tcBorders>
          </w:tcPr>
          <w:p w:rsidR="00C81A83" w:rsidRPr="00CF342F" w:rsidRDefault="00C81A83" w:rsidP="00717442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CF34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1A83" w:rsidRPr="00CF342F" w:rsidTr="00717442">
        <w:trPr>
          <w:cnfStyle w:val="000000100000"/>
          <w:trHeight w:val="70"/>
        </w:trPr>
        <w:tc>
          <w:tcPr>
            <w:cnfStyle w:val="001000000000"/>
            <w:tcW w:w="1419" w:type="dxa"/>
          </w:tcPr>
          <w:p w:rsidR="00C81A83" w:rsidRPr="00987DA9" w:rsidRDefault="00C81A83" w:rsidP="00717442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2016 - 2017</w:t>
            </w:r>
          </w:p>
        </w:tc>
        <w:tc>
          <w:tcPr>
            <w:cnfStyle w:val="000010000000"/>
            <w:tcW w:w="993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850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850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81A83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708" w:type="dxa"/>
            <w:tcBorders>
              <w:left w:val="single" w:sz="4" w:space="0" w:color="auto"/>
            </w:tcBorders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A83" w:rsidRPr="00CF342F" w:rsidTr="00717442">
        <w:trPr>
          <w:trHeight w:val="70"/>
        </w:trPr>
        <w:tc>
          <w:tcPr>
            <w:cnfStyle w:val="001000000000"/>
            <w:tcW w:w="1419" w:type="dxa"/>
          </w:tcPr>
          <w:p w:rsidR="00C81A83" w:rsidRPr="00EE4232" w:rsidRDefault="00C81A83" w:rsidP="00717442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</w:rPr>
              <w:t>2015-2016</w:t>
            </w:r>
          </w:p>
        </w:tc>
        <w:tc>
          <w:tcPr>
            <w:cnfStyle w:val="000010000000"/>
            <w:tcW w:w="993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850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850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850" w:type="dxa"/>
          </w:tcPr>
          <w:p w:rsidR="00C81A83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C81A83" w:rsidRPr="00CF342F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81A83" w:rsidRPr="00CF342F" w:rsidRDefault="00C81A83" w:rsidP="0071744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708" w:type="dxa"/>
            <w:tcBorders>
              <w:left w:val="single" w:sz="4" w:space="0" w:color="auto"/>
            </w:tcBorders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6%</w:t>
            </w:r>
          </w:p>
        </w:tc>
      </w:tr>
      <w:tr w:rsidR="00C81A83" w:rsidRPr="00CF342F" w:rsidTr="00717442">
        <w:trPr>
          <w:cnfStyle w:val="000000100000"/>
          <w:trHeight w:val="70"/>
        </w:trPr>
        <w:tc>
          <w:tcPr>
            <w:cnfStyle w:val="001000000000"/>
            <w:tcW w:w="1419" w:type="dxa"/>
          </w:tcPr>
          <w:p w:rsidR="00C81A83" w:rsidRPr="00EE4232" w:rsidRDefault="00C81A83" w:rsidP="00717442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</w:rPr>
              <w:t>2014-2015</w:t>
            </w:r>
          </w:p>
        </w:tc>
        <w:tc>
          <w:tcPr>
            <w:cnfStyle w:val="000010000000"/>
            <w:tcW w:w="993" w:type="dxa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850" w:type="dxa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850" w:type="dxa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1" w:type="dxa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51" w:type="dxa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81A83" w:rsidRPr="00EE4232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cnfStyle w:val="000100000000"/>
            <w:tcW w:w="708" w:type="dxa"/>
            <w:tcBorders>
              <w:left w:val="single" w:sz="4" w:space="0" w:color="auto"/>
            </w:tcBorders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42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23%</w:t>
            </w:r>
          </w:p>
        </w:tc>
      </w:tr>
      <w:tr w:rsidR="00C81A83" w:rsidRPr="00CF342F" w:rsidTr="00717442">
        <w:trPr>
          <w:cnfStyle w:val="010000000000"/>
          <w:trHeight w:val="153"/>
        </w:trPr>
        <w:tc>
          <w:tcPr>
            <w:cnfStyle w:val="001000000000"/>
            <w:tcW w:w="10632" w:type="dxa"/>
            <w:gridSpan w:val="12"/>
            <w:shd w:val="clear" w:color="auto" w:fill="4F81BD" w:themeFill="accent1"/>
          </w:tcPr>
          <w:p w:rsidR="00C81A83" w:rsidRPr="00EE4232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A83" w:rsidRDefault="00C81A83" w:rsidP="00C81A83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744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CF34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сравнению с прошлым годом количество педагогов с высшим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несколько возросло с 12 до 14 человек, за счет уменьшения количества педагогов со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средне-профессиональным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образованием с 21 до 19 человек. В мае получили диплом о высшем образовании 2 педагога: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Баканова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И.Н. и Трофимова Н.В.</w:t>
      </w:r>
    </w:p>
    <w:p w:rsidR="00C81A83" w:rsidRDefault="00C81A83" w:rsidP="00C81A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 педагогов получают высшее образование (Вострикова Р.В., Свиридова Д.А., Волкова А.В.), двое из них получат диплом уже осенью.</w:t>
      </w:r>
    </w:p>
    <w:p w:rsidR="00C81A83" w:rsidRDefault="00C81A83" w:rsidP="00C81A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Молодых специалистов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2015 - 2016 году было 9, в текущем году 7 (Трофимова Н.В., Павлова Н.Н., Вострикова Р.В., Дорохова А.С., Азимова А.Г., Пилипенко В.В.,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Великанова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Е.Д.).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Большой стаж работы -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более 20 лет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имеют 13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педагогов. В связи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большим количеством молодых специалистов в текущем учебном году работала  «Школа молодого специалиста»,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рамках которой были проведены консультации «Папка педагога», «Заполнение журналов индивидуальных образовательных маршрутов», «Календарное планирование: требования и распространенные ошибки» и другие, анкетирование, семинар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«Методы активизации детей в ходе НОД», практикум педагога-психолога Соболевой О.И. «Особенности работы с детьми раннего возраста», игровой тренинг «Мы вместе» В рамках методической работы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них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были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проведены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мастер-классы, открытые просмотры мероприятий, к молодым специалистам приставлены более опытные педагоги.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Ввиду достижения молодыми специалистами положительных результатов р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аботу в данном направлении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следует приостановить.</w:t>
      </w:r>
    </w:p>
    <w:p w:rsidR="00C81A83" w:rsidRDefault="00C81A83" w:rsidP="00C81A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7174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7442">
        <w:rPr>
          <w:rFonts w:ascii="Times New Roman" w:eastAsia="Times New Roman" w:hAnsi="Times New Roman" w:cs="Times New Roman"/>
          <w:bCs/>
          <w:iCs/>
          <w:sz w:val="24"/>
          <w:szCs w:val="24"/>
        </w:rPr>
        <w:t>уч.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ов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9E435E">
        <w:rPr>
          <w:rFonts w:ascii="Times New Roman" w:hAnsi="Times New Roman" w:cs="Times New Roman"/>
          <w:sz w:val="24"/>
          <w:szCs w:val="24"/>
        </w:rPr>
        <w:t>Загибалова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3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E435E">
        <w:rPr>
          <w:rFonts w:ascii="Times New Roman" w:hAnsi="Times New Roman" w:cs="Times New Roman"/>
          <w:sz w:val="24"/>
          <w:szCs w:val="24"/>
        </w:rPr>
        <w:t xml:space="preserve"> Лоран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3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35E">
        <w:rPr>
          <w:rFonts w:ascii="Times New Roman" w:hAnsi="Times New Roman" w:cs="Times New Roman"/>
          <w:sz w:val="24"/>
          <w:szCs w:val="24"/>
        </w:rPr>
        <w:t>Пилипенко</w:t>
      </w:r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9E435E">
        <w:rPr>
          <w:rFonts w:ascii="Times New Roman" w:hAnsi="Times New Roman" w:cs="Times New Roman"/>
          <w:sz w:val="24"/>
          <w:szCs w:val="24"/>
        </w:rPr>
        <w:t>Мангазеева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Беспалова И.Н.)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прошл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курсы повышения квалификации.</w:t>
      </w:r>
    </w:p>
    <w:p w:rsidR="00C81A83" w:rsidRDefault="00C81A83" w:rsidP="0071744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Треть педагогов ДОУ имеет высшую категорию, в 2016-2017</w:t>
      </w:r>
      <w:r w:rsidR="007174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7442">
        <w:rPr>
          <w:rFonts w:ascii="Times New Roman" w:eastAsia="Times New Roman" w:hAnsi="Times New Roman" w:cs="Times New Roman"/>
          <w:bCs/>
          <w:iCs/>
          <w:sz w:val="24"/>
          <w:szCs w:val="24"/>
        </w:rPr>
        <w:t>уч.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прошли аттестацию 2 человека.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период аттестации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 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Рузайкина</w:t>
      </w:r>
      <w:proofErr w:type="spellEnd"/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получил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 квалификационную категорию,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 человек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высшую</w:t>
      </w:r>
      <w:r w:rsidRPr="000B7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категорию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Сеткина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 В следующем учебном году планируется подача 6 заявлений с первой категории на высшую.</w:t>
      </w:r>
    </w:p>
    <w:p w:rsidR="00C81A83" w:rsidRDefault="00C81A83" w:rsidP="00C81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Таким образом, к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адровая политика ДОУ опирается на развитие профессиональной компетентности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постоянное самосовершенствование</w:t>
      </w:r>
      <w:r w:rsidRPr="004671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Учреждение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укомплектовано кадрами полность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ю, 100% педагогов имеют высшее и среднее с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иальное образование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квалификационные категории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100</w:t>
      </w:r>
      <w:r w:rsidRPr="00CF34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% педагогов. </w:t>
      </w:r>
    </w:p>
    <w:p w:rsidR="00C81A83" w:rsidRDefault="00717442" w:rsidP="00C81A8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sectPr w:rsidR="00C81A83" w:rsidSect="00717442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C81A83" w:rsidRPr="00717442" w:rsidRDefault="00C81A83" w:rsidP="00C81A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u w:val="single"/>
          <w:shd w:val="clear" w:color="auto" w:fill="FFFFFF"/>
        </w:rPr>
      </w:pPr>
      <w:r w:rsidRPr="00717442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u w:val="single"/>
          <w:shd w:val="clear" w:color="auto" w:fill="FFFFFF"/>
        </w:rPr>
        <w:lastRenderedPageBreak/>
        <w:t>РАСПРОСТРАНЕНИЕ ПЕДАГОГИЧЕСКОГО ОПЫТА</w:t>
      </w:r>
    </w:p>
    <w:p w:rsidR="00C81A83" w:rsidRPr="00717442" w:rsidRDefault="00C81A83" w:rsidP="00C81A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u w:val="single"/>
          <w:shd w:val="clear" w:color="auto" w:fill="FFFFFF"/>
        </w:rPr>
      </w:pPr>
      <w:r w:rsidRPr="00717442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u w:val="single"/>
          <w:shd w:val="clear" w:color="auto" w:fill="FFFFFF"/>
        </w:rPr>
        <w:t xml:space="preserve"> через конференции, семинары, публикации, участие в конкурсном движении (значимые победы):</w:t>
      </w:r>
    </w:p>
    <w:p w:rsidR="00C81A83" w:rsidRDefault="00C81A83" w:rsidP="00C81A8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4220"/>
        <w:gridCol w:w="2073"/>
        <w:gridCol w:w="5122"/>
      </w:tblGrid>
      <w:tr w:rsidR="00C81A83" w:rsidRPr="0046712D" w:rsidTr="00717442">
        <w:trPr>
          <w:trHeight w:val="562"/>
        </w:trPr>
        <w:tc>
          <w:tcPr>
            <w:tcW w:w="5000" w:type="pct"/>
            <w:gridSpan w:val="4"/>
          </w:tcPr>
          <w:p w:rsidR="00C81A83" w:rsidRPr="00717442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7174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Тиражирование опыта победителей 2016- 2017 </w:t>
            </w:r>
            <w:proofErr w:type="spellStart"/>
            <w:r w:rsidRPr="007174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en-US"/>
              </w:rPr>
              <w:t>у.г</w:t>
            </w:r>
            <w:proofErr w:type="spellEnd"/>
            <w:r w:rsidRPr="007174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81A83" w:rsidRPr="0046712D" w:rsidTr="00717442">
        <w:trPr>
          <w:trHeight w:val="1091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учреждения – победителя (ФИО учителя- победителя, талантливой молодежи) 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победы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работы</w:t>
            </w:r>
          </w:p>
        </w:tc>
      </w:tr>
      <w:tr w:rsidR="00C81A83" w:rsidRPr="0046712D" w:rsidTr="00717442">
        <w:tc>
          <w:tcPr>
            <w:tcW w:w="5000" w:type="pct"/>
            <w:gridSpan w:val="4"/>
          </w:tcPr>
          <w:p w:rsidR="00C81A83" w:rsidRPr="00717442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174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«Лучшая образовательная организация города»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МБДОУ «ДС КВ № 41 «Почемучка»</w:t>
            </w:r>
          </w:p>
        </w:tc>
        <w:tc>
          <w:tcPr>
            <w:tcW w:w="701" w:type="pct"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место, город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«Снежный городок»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МБДОУ «ДС КВ № 41 «Почемучка»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место, город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«Сказочный снежный городок»</w:t>
            </w:r>
          </w:p>
        </w:tc>
      </w:tr>
      <w:tr w:rsidR="00C81A83" w:rsidRPr="0046712D" w:rsidTr="00717442">
        <w:tc>
          <w:tcPr>
            <w:tcW w:w="5000" w:type="pct"/>
            <w:gridSpan w:val="4"/>
          </w:tcPr>
          <w:p w:rsidR="00C81A83" w:rsidRPr="001D5884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1D588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Педагогические работники: международный уровень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«Ты – гений»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Семенчикова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«Труд хлебороба»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«Ты – гений»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Самодурова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«Дорогою добра»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«Солнечный свет»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Тамурко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«Мама, папа, я»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24472E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4472E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«Педагог»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Азимова А.Г.,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ind w:left="-236" w:firstLine="2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«Экологическое воспитание в условиях ДОУ»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«Ты – гений»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Думчева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«Листопад»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Педолимп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Петухова И.В., инструктор по 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физ-ре</w:t>
            </w:r>
            <w:proofErr w:type="spellEnd"/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«Мы веселые ребята»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«Педагогический поиск»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Петухова И.В., инструктор по 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физ-ре</w:t>
            </w:r>
            <w:proofErr w:type="spellEnd"/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«Сказка о золотом ключике»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«Солнечный свет» 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Свиридова Д.А.,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Сценарий встречи с ветераном 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ВОв</w:t>
            </w:r>
            <w:proofErr w:type="spellEnd"/>
          </w:p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«Разговор поколений»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Победилкин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Презентация 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Буковкин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2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Сценарий праздника 23 февраля</w:t>
            </w:r>
          </w:p>
        </w:tc>
      </w:tr>
      <w:tr w:rsidR="00C81A83" w:rsidRPr="00D80A87" w:rsidTr="00717442">
        <w:trPr>
          <w:trHeight w:val="319"/>
        </w:trPr>
        <w:tc>
          <w:tcPr>
            <w:tcW w:w="1140" w:type="pct"/>
          </w:tcPr>
          <w:p w:rsidR="00C81A83" w:rsidRPr="00D80A8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0A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«Солнечный свет» </w:t>
            </w:r>
          </w:p>
        </w:tc>
        <w:tc>
          <w:tcPr>
            <w:tcW w:w="1427" w:type="pct"/>
          </w:tcPr>
          <w:p w:rsidR="00C81A83" w:rsidRPr="00D80A8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0A87">
              <w:rPr>
                <w:rFonts w:ascii="Times New Roman" w:hAnsi="Times New Roman" w:cs="Times New Roman"/>
                <w:bCs/>
                <w:sz w:val="24"/>
                <w:szCs w:val="24"/>
              </w:rPr>
              <w:t>Тамурко</w:t>
            </w:r>
            <w:proofErr w:type="spellEnd"/>
            <w:r w:rsidRPr="00D80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воспитатель</w:t>
            </w:r>
          </w:p>
        </w:tc>
        <w:tc>
          <w:tcPr>
            <w:tcW w:w="701" w:type="pct"/>
          </w:tcPr>
          <w:p w:rsidR="00C81A83" w:rsidRPr="00D80A8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0A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 1 место</w:t>
            </w:r>
          </w:p>
        </w:tc>
        <w:tc>
          <w:tcPr>
            <w:tcW w:w="1732" w:type="pct"/>
          </w:tcPr>
          <w:p w:rsidR="00C81A83" w:rsidRPr="00D80A8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0A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НОД «Спасибо за победу»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5A7194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71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«ИКТ в воспитательно-образовательном процессе ДОО»</w:t>
            </w:r>
          </w:p>
        </w:tc>
        <w:tc>
          <w:tcPr>
            <w:tcW w:w="1427" w:type="pct"/>
          </w:tcPr>
          <w:p w:rsidR="00C81A83" w:rsidRPr="005A7194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94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В.В., учитель - логопед</w:t>
            </w:r>
          </w:p>
        </w:tc>
        <w:tc>
          <w:tcPr>
            <w:tcW w:w="701" w:type="pct"/>
          </w:tcPr>
          <w:p w:rsidR="00C81A83" w:rsidRPr="005A7194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71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  <w:p w:rsidR="00C81A83" w:rsidRPr="005A7194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71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5A7194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71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Блиц-олимпиада</w:t>
            </w:r>
          </w:p>
        </w:tc>
      </w:tr>
      <w:tr w:rsidR="00C81A83" w:rsidRPr="009176F8" w:rsidTr="00717442">
        <w:trPr>
          <w:trHeight w:val="319"/>
        </w:trPr>
        <w:tc>
          <w:tcPr>
            <w:tcW w:w="1140" w:type="pct"/>
          </w:tcPr>
          <w:p w:rsidR="00C81A83" w:rsidRPr="009176F8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«Мое призвание – дошкольное образование»</w:t>
            </w:r>
          </w:p>
        </w:tc>
        <w:tc>
          <w:tcPr>
            <w:tcW w:w="1427" w:type="pct"/>
          </w:tcPr>
          <w:p w:rsidR="00C81A83" w:rsidRPr="009176F8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76F8">
              <w:rPr>
                <w:rFonts w:ascii="Times New Roman" w:hAnsi="Times New Roman" w:cs="Times New Roman"/>
                <w:bCs/>
                <w:sz w:val="24"/>
                <w:szCs w:val="24"/>
              </w:rPr>
              <w:t>Калентьева</w:t>
            </w:r>
            <w:proofErr w:type="spellEnd"/>
            <w:r w:rsidRPr="00917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701" w:type="pct"/>
          </w:tcPr>
          <w:p w:rsidR="00C81A83" w:rsidRPr="009176F8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9176F8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9176F8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</w:t>
            </w:r>
          </w:p>
        </w:tc>
      </w:tr>
      <w:tr w:rsidR="00C81A83" w:rsidRPr="0046712D" w:rsidTr="00717442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1D5884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1D588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  <w:t>Педагогические работники: всероссийский уровень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– Россиянин. </w:t>
            </w:r>
            <w:proofErr w:type="spellStart"/>
            <w:r w:rsidRPr="00434AE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34A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</w:t>
            </w:r>
            <w:proofErr w:type="spellEnd"/>
            <w:r w:rsidRPr="0043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гражданской идентичности в дошкольном возрасте с учетом различных национально-культурных традиций»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Сеткин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</w:t>
            </w:r>
          </w:p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4A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3-ье</w:t>
            </w:r>
            <w:r w:rsidRPr="00434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ДОП «Здесь Родины моей начало…»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Доутесса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Сеткина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Т.В., старший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Блиц-олимпиада «Взаимодействие ДОО с родителями»</w:t>
            </w:r>
          </w:p>
        </w:tc>
      </w:tr>
      <w:tr w:rsidR="00C81A83" w:rsidRPr="0046712D" w:rsidTr="00717442">
        <w:trPr>
          <w:trHeight w:val="61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Умната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Свиридова Д.А.,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Блиц-олимпиада «Мастер-класс как современная форма аттестации»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Умната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Павлова Н.Н.,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ind w:right="-10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Блиц-олимпиада «Технологии дошкольного образования»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Умната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Павлова Н.Н.,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ind w:right="-10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Блиц-олимпиада «ФГОС ДО»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«Портал педагога»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Дзедатайс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технологии в ДОУ»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«Ты – гений»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Думчева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Е.М.,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«Топ, топ, топает малыш»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«Ты – гений»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Семенчикова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«Детям о войне»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«Ты – гений»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Самодурова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прогулки «Снег кружится»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«Солнечный свет»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Тамурко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«Экспериментирование в младшей группе» Конспект НОД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Доутесса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А.С.,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 – олимпиада «Адаптация детей раннего возраста к условиям ДО»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Доутесса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А.С., воспитатель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 – олимпиада «Пальцы помогают говорить»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</w:tcPr>
          <w:p w:rsidR="00C81A83" w:rsidRPr="005E513B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Умната</w:t>
            </w:r>
            <w:proofErr w:type="spellEnd"/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В.В., учитель - логопед</w:t>
            </w:r>
          </w:p>
        </w:tc>
        <w:tc>
          <w:tcPr>
            <w:tcW w:w="701" w:type="pct"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Блиц-олимпиада «Диагностика речевых нарушений»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«Эксперт ФГОС»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В.В., учитель - логопед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Блиц-олимпиада «Речевые нарушения у детей»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«Альманах педагога»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Азимова А.Г.,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ДОУ»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«Для педагога»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Азимова А.Г.,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«Игровые технологии в ДОУ»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Рассударики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Петухова и.В., инструктор по 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ф-ре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«мы любим свои игрушки»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«Солнечный свет»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Вострикова Р.В.,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«ОБЖ в младшей группе»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Рассударики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Вострикова Р.В.,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младшей группе»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«Солнечный свет»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Вострикова Р.В.,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«Познавательное развитие в младшей группе»</w:t>
            </w:r>
          </w:p>
        </w:tc>
      </w:tr>
      <w:tr w:rsidR="00C81A83" w:rsidRPr="005E513B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Умната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Вострикова Р.В.,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Блиц-олимпиада «ДО в действующих </w:t>
            </w:r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нормативных актах»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«</w:t>
            </w:r>
            <w:proofErr w:type="spellStart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Талантоха</w:t>
            </w:r>
            <w:proofErr w:type="spellEnd"/>
            <w:r w:rsidRPr="005E513B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» 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Рузайкина</w:t>
            </w:r>
            <w:proofErr w:type="spellEnd"/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5E513B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E51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51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Сценарий «День защитника отечества»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DE23AA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«Зеленый огонек здоровья»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Дзедатайс</w:t>
            </w:r>
            <w:proofErr w:type="spellEnd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23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«Правильная осанка – основа твоего здоровья»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DE23AA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«Путь к успеху»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Дзедатайс</w:t>
            </w:r>
            <w:proofErr w:type="spellEnd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23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DE23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«Гордость нашей</w:t>
            </w:r>
            <w:r w:rsidRPr="00DE23AA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семьи»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DE23AA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«Я помню, я горжусь!»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Дзедатайс</w:t>
            </w:r>
            <w:proofErr w:type="spellEnd"/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E23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DE23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23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 «Спасибо доблестным солдатам  - нашим дедам и отцам»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«Время знаний»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1</w:t>
            </w: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Презентация «Аппликация Грузовик»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Талантоха</w:t>
            </w:r>
            <w:proofErr w:type="spellEnd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Котова Н.Г.,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Сценарий праздника «День рождения Бабы Яги»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«ФГОС проверка»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 В.В., учитель - логопед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Блиц олимпиада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«Время знаний»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Куликова С.В.,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НОД</w:t>
            </w:r>
          </w:p>
        </w:tc>
      </w:tr>
      <w:tr w:rsidR="00C81A83" w:rsidRPr="00DE23AA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Талантоха</w:t>
            </w:r>
            <w:proofErr w:type="spellEnd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Рузайкина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DE23AA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Сценарий «День защитника отечества»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ГенийГрад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Вострикова Р.В.,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Сценарий праздника «9 мая»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Талантоха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Л.В.,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«Теремок»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Талантоха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Л.В.,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«8 Марта»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Талантоха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Л.В.,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Сценарий «Праздник леса»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«Классики»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Лоран Л.А.,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2017,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 праздника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«Золотая рыбка»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Лоран Л.А.,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2017,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– класс «Дидактические игры на ФЭМП»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«Солнечный свет»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Лоран Л.А.,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– класс «Платье из цветов»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«Интеллектуал»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 В.В., учитель - логопед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«Совместная деятельность педагогов и родителей»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Калентьева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 1место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 «пора в школу»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«Академия интеллектуального развития»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 В.В., учитель - логопед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Совместный праздник «Мы готовы к школе»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Умнотворец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Соколова В.В., учитель - логопед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«Праздник правильной речи»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Умникус</w:t>
            </w:r>
            <w:proofErr w:type="spellEnd"/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А.С., педагог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Презентация «Нетрадиционные техники рисования с детьми раннего возраста»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«Узнавай-ка!»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А.С., педагог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2017, 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Конспект НОД «Три котенка»</w:t>
            </w:r>
          </w:p>
        </w:tc>
      </w:tr>
      <w:tr w:rsidR="00C81A83" w:rsidRPr="0046712D" w:rsidTr="00717442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1D5884" w:rsidRDefault="00C81A83" w:rsidP="0071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>
              <w:br w:type="page"/>
            </w:r>
            <w:r w:rsidRPr="001D5884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>Областной уровень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«Инновации в образовании»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МБДОУ «ДС КВ № 41 «Почемучка»</w:t>
            </w:r>
          </w:p>
        </w:tc>
        <w:tc>
          <w:tcPr>
            <w:tcW w:w="701" w:type="pct"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«Здесь Родины моей начало…»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«Инновации в образовании»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МБДОУ «ДС КВ № 41 «Почемучка»</w:t>
            </w:r>
          </w:p>
        </w:tc>
        <w:tc>
          <w:tcPr>
            <w:tcW w:w="701" w:type="pct"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 «Рука в руке»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B218F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«За нравственный подвиг учителя»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Сеткина</w:t>
            </w:r>
            <w:proofErr w:type="spellEnd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Т.В., старший воспитатель, Свиридова Д.А.,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 «Рука в руке»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B218F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«Классики»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Семенчикова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ОД «Пасха»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«Лучшая образовательная организация»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Т.В., старший воспитатель,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Мангазеева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Т.Н., старший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2017, 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«Педагогическая радуга»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С.В., Сидорова Л.В., Трофимова Н.В., Чулковой Л.Ю., 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Думчева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Дорохова А.С., Вострикова Р.В.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«Праздники и развлечения в ДОО в группе раннего возраста»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«Педагогическая радуга»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С.В., Сидорова Л.В., Трофимова Н.В., Чулковой Л.Ю., </w:t>
            </w:r>
            <w:proofErr w:type="spellStart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>Думчева</w:t>
            </w:r>
            <w:proofErr w:type="spellEnd"/>
            <w:r w:rsidRPr="00467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Дорохова А.С., Вострикова Р.В.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</w:t>
            </w:r>
          </w:p>
          <w:p w:rsidR="00C81A83" w:rsidRPr="0046712D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71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«Праздники и развлечения в ДОО в группе раннего возраста»</w:t>
            </w:r>
          </w:p>
        </w:tc>
      </w:tr>
      <w:tr w:rsidR="00C81A83" w:rsidRPr="0046712D" w:rsidTr="00717442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1D5884" w:rsidRDefault="00C81A83" w:rsidP="00717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1D5884">
              <w:rPr>
                <w:rFonts w:ascii="Times New Roman" w:eastAsiaTheme="minorHAnsi" w:hAnsi="Times New Roman" w:cs="Times New Roman"/>
                <w:b/>
                <w:color w:val="00B050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«Экологическая сказка» </w:t>
            </w:r>
          </w:p>
        </w:tc>
        <w:tc>
          <w:tcPr>
            <w:tcW w:w="1427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Романашина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Калентьева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воспитатели</w:t>
            </w:r>
          </w:p>
        </w:tc>
        <w:tc>
          <w:tcPr>
            <w:tcW w:w="701" w:type="pct"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Сценка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«Театральные подмостки»</w:t>
            </w:r>
          </w:p>
        </w:tc>
        <w:tc>
          <w:tcPr>
            <w:tcW w:w="1427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Романашина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Калентьева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воспитатели</w:t>
            </w:r>
          </w:p>
        </w:tc>
        <w:tc>
          <w:tcPr>
            <w:tcW w:w="701" w:type="pct"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Сценка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«Первые шаги»</w:t>
            </w:r>
          </w:p>
        </w:tc>
        <w:tc>
          <w:tcPr>
            <w:tcW w:w="1427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Романашина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Калентьева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Е.В., воспитатели</w:t>
            </w:r>
          </w:p>
        </w:tc>
        <w:tc>
          <w:tcPr>
            <w:tcW w:w="701" w:type="pct"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Сценка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«Инновации в образовании»</w:t>
            </w:r>
          </w:p>
        </w:tc>
        <w:tc>
          <w:tcPr>
            <w:tcW w:w="1427" w:type="pct"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Т.В., старший воспитатель,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Мангазеева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Т.Н., старший воспитатель,</w:t>
            </w:r>
          </w:p>
        </w:tc>
        <w:tc>
          <w:tcPr>
            <w:tcW w:w="701" w:type="pct"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«Здесь Родины моей начало…»</w:t>
            </w:r>
          </w:p>
        </w:tc>
      </w:tr>
      <w:tr w:rsidR="00C81A83" w:rsidRPr="0046712D" w:rsidTr="00717442">
        <w:tc>
          <w:tcPr>
            <w:tcW w:w="1140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«Инновации в образовании»</w:t>
            </w:r>
          </w:p>
        </w:tc>
        <w:tc>
          <w:tcPr>
            <w:tcW w:w="1427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Т.В., старший воспитатель, Свиридова Д.А., воспитатель, </w:t>
            </w:r>
          </w:p>
          <w:p w:rsidR="00C81A83" w:rsidRPr="0046712D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Калентьева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Е.В., воспитатель</w:t>
            </w:r>
          </w:p>
        </w:tc>
        <w:tc>
          <w:tcPr>
            <w:tcW w:w="701" w:type="pct"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2017-</w:t>
            </w:r>
          </w:p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</w:tcPr>
          <w:p w:rsidR="00C81A83" w:rsidRDefault="00C81A83" w:rsidP="00717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 «Рука в руке»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B218F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«За нравственный подвиг учителя»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Сеткина</w:t>
            </w:r>
            <w:proofErr w:type="spellEnd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Т.В., старший воспитатель, Свиридова Д.А.,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 «Рука в руке»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B218F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Педагогические таланты Кузбасса</w:t>
            </w:r>
            <w:r w:rsidRPr="006B218F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Сеткина</w:t>
            </w:r>
            <w:proofErr w:type="spellEnd"/>
            <w:r w:rsidRPr="006B2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Т.В., старший воспитатель, Свиридова Д.А.,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 «Рука в руке»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«Педагогические таланты Кузбасса»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Котова Н.Г.,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2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2017-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УМК «Учимся общаться»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«Первые шаги…»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Семенчикова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Г.А., </w:t>
            </w:r>
            <w:proofErr w:type="spellStart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Самодурова</w:t>
            </w:r>
            <w:proofErr w:type="spellEnd"/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О.А., воспитател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2017- 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макет, номинация «Автомобильная техника»</w:t>
            </w:r>
          </w:p>
        </w:tc>
      </w:tr>
      <w:tr w:rsidR="00C81A83" w:rsidRPr="0046712D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«Кузбасское </w:t>
            </w:r>
            <w:proofErr w:type="spellStart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блогообразование</w:t>
            </w:r>
            <w:proofErr w:type="spellEnd"/>
            <w:r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46712D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Тамурко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r w:rsidRPr="00467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  <w:p w:rsidR="00C81A83" w:rsidRPr="006B218F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6B218F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блог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педагога</w:t>
            </w:r>
          </w:p>
        </w:tc>
      </w:tr>
      <w:tr w:rsidR="00C81A83" w:rsidRPr="00FC2EC7" w:rsidTr="00717442">
        <w:trPr>
          <w:trHeight w:val="31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C2EC7">
              <w:rPr>
                <w:rStyle w:val="a9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«Лучший образовательный сайт»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Тамурко</w:t>
            </w:r>
            <w:proofErr w:type="spellEnd"/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О.В., воспитатель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  <w:p w:rsidR="00C81A83" w:rsidRPr="00FC2EC7" w:rsidRDefault="00C81A83" w:rsidP="00717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2E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3" w:rsidRPr="00FC2EC7" w:rsidRDefault="00C81A83" w:rsidP="007174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2E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образовательной организации</w:t>
            </w:r>
          </w:p>
        </w:tc>
      </w:tr>
    </w:tbl>
    <w:p w:rsidR="00C81A83" w:rsidRDefault="00C81A83" w:rsidP="00C81A8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Pr="00005747" w:rsidRDefault="00C81A83" w:rsidP="00C81A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педагоги публикуют статьи в газетах:</w:t>
      </w:r>
    </w:p>
    <w:p w:rsidR="00C81A83" w:rsidRPr="001D5884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1D588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Газеты:</w:t>
      </w:r>
    </w:p>
    <w:p w:rsidR="00C81A83" w:rsidRPr="00CC2237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8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1. «Резонанс»</w:t>
      </w:r>
      <w:r w:rsidRPr="001D5884"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  <w:t>:</w:t>
      </w:r>
      <w:r w:rsidRPr="00CC22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«Вырастить патриотов» 14.06.2017г., «Советы родителям» 14.06.2017г., «Дети и компьютер» 14.06.2017, </w:t>
      </w:r>
      <w:r w:rsidRPr="00CC2237">
        <w:rPr>
          <w:rFonts w:ascii="Times New Roman" w:eastAsia="Times New Roman" w:hAnsi="Times New Roman" w:cs="Times New Roman"/>
          <w:bCs/>
          <w:sz w:val="24"/>
          <w:szCs w:val="24"/>
        </w:rPr>
        <w:t>«Наши дети. Дари добро» 05.0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C2237">
        <w:rPr>
          <w:rFonts w:ascii="Times New Roman" w:eastAsia="Times New Roman" w:hAnsi="Times New Roman" w:cs="Times New Roman"/>
          <w:bCs/>
          <w:sz w:val="24"/>
          <w:szCs w:val="24"/>
        </w:rPr>
        <w:t>.2017г., «Организация детской игры» 12.04.2017г., «О подвигах и славе» 17.05.2017г.</w:t>
      </w:r>
      <w:r w:rsidRPr="00CC2237">
        <w:rPr>
          <w:rFonts w:ascii="Times New Roman" w:hAnsi="Times New Roman" w:cs="Times New Roman"/>
          <w:bCs/>
          <w:sz w:val="24"/>
          <w:szCs w:val="24"/>
        </w:rPr>
        <w:t>, «Чем занять ребенка на новогодних каникулах» 11.01.2017г., «Одна из традиций на Рождество» 11.01.2017г., статьи «Организация детской игры» 07.12.2016г., «Утренняя гимнастика» 14.12.2016г.</w:t>
      </w:r>
    </w:p>
    <w:p w:rsidR="00C81A83" w:rsidRDefault="00C81A83" w:rsidP="00C81A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88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2. «Новая газета»</w:t>
      </w:r>
      <w:r w:rsidRPr="00CC22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статьи: «День леса» 22.03.2017г., «Дидактические игры» 22.03.2017г., «Дари добро» 05.04.2017г., «Весенние прогулки с ребенком», 12.04.2017г.</w:t>
      </w:r>
      <w:r w:rsidRPr="00CC2237">
        <w:rPr>
          <w:rFonts w:ascii="Times New Roman" w:hAnsi="Times New Roman" w:cs="Times New Roman"/>
          <w:bCs/>
          <w:sz w:val="24"/>
          <w:szCs w:val="24"/>
        </w:rPr>
        <w:t xml:space="preserve"> «Благотворительная акция» 04.01.2017г., «Снежная сказка» 25.01.2017г., «Мы гордимся вами!» 22.02.2017г., «Р</w:t>
      </w:r>
      <w:r>
        <w:rPr>
          <w:rFonts w:ascii="Times New Roman" w:hAnsi="Times New Roman" w:cs="Times New Roman"/>
          <w:bCs/>
          <w:sz w:val="24"/>
          <w:szCs w:val="24"/>
        </w:rPr>
        <w:t>азговор поколений» 14.12.2016г.</w:t>
      </w:r>
    </w:p>
    <w:p w:rsidR="00C81A83" w:rsidRPr="00844DE0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81A83" w:rsidRPr="00844DE0" w:rsidSect="0071744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361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ВЫВОД:</w:t>
      </w:r>
      <w:r w:rsidRPr="00CF342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сравнению с прошлым годом педагоги стали чаще выступать со своим педагогическим опытом в семинарах, методических объединениях города и стали добиваться значимых результатов, так: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областном конкурсе «Кузбасское </w:t>
      </w:r>
      <w:proofErr w:type="spellStart"/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>блогообразование</w:t>
      </w:r>
      <w:proofErr w:type="spellEnd"/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номинация «Лучший сайт педагога»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победителем стала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</w:t>
      </w:r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>Тамурко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которая получила грамоту и  поощрение на губернаторском приеме;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городских театральных конкурсах «Экологическая сказка», «Первые шаги», «Театральные подмостки» победителями стала студия «Сластена», руководители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Калентьева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Романашина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Е.В.;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95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этапе областного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«Педагогические таланты Кузбасса» из 41 работы, представленной на конкурс, только 4 педагога города добились побед в своих номинациях, из них 2 работы педагогов ДОУ: 1. УМК Котовой Н.Г. «Учимся общаться» и 2. проект «Рука в руке»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Сеткиной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и Свиридовой Д.А.;</w:t>
      </w:r>
    </w:p>
    <w:p w:rsidR="00C81A83" w:rsidRPr="00434AEF" w:rsidRDefault="00C81A83" w:rsidP="00C81A8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старшего воспитателя </w:t>
      </w:r>
      <w:proofErr w:type="spellStart"/>
      <w:r w:rsidRPr="00434AEF">
        <w:rPr>
          <w:rFonts w:ascii="Times New Roman" w:eastAsia="Times New Roman" w:hAnsi="Times New Roman" w:cs="Times New Roman"/>
          <w:bCs/>
          <w:sz w:val="24"/>
          <w:szCs w:val="24"/>
        </w:rPr>
        <w:t>Сеткиной</w:t>
      </w:r>
      <w:proofErr w:type="spellEnd"/>
      <w:r w:rsidRPr="00434A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заняла 3-ье</w:t>
      </w:r>
      <w:r w:rsidRPr="00434AEF">
        <w:rPr>
          <w:rFonts w:ascii="Times New Roman" w:hAnsi="Times New Roman" w:cs="Times New Roman"/>
          <w:bCs/>
          <w:sz w:val="24"/>
          <w:szCs w:val="24"/>
        </w:rPr>
        <w:t xml:space="preserve"> место </w:t>
      </w:r>
      <w:r w:rsidRPr="00434AEF">
        <w:rPr>
          <w:rFonts w:ascii="Times New Roman" w:hAnsi="Times New Roman" w:cs="Times New Roman"/>
          <w:sz w:val="24"/>
          <w:szCs w:val="24"/>
        </w:rPr>
        <w:t>в конкурсе</w:t>
      </w:r>
      <w:r w:rsidRPr="00434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4AEF">
        <w:rPr>
          <w:rFonts w:ascii="Times New Roman" w:hAnsi="Times New Roman" w:cs="Times New Roman"/>
          <w:bCs/>
          <w:sz w:val="24"/>
          <w:szCs w:val="24"/>
        </w:rPr>
        <w:t xml:space="preserve">«Я – Россиянин. Формирование единой гражданской идентичности в дошкольном возрасте с учетом различных национально-культурных традиций»,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проводимом журналом «Современное дошкольное образование», </w:t>
      </w:r>
      <w:r w:rsidRPr="00434AEF">
        <w:rPr>
          <w:rFonts w:ascii="Times New Roman" w:hAnsi="Times New Roman" w:cs="Times New Roman"/>
          <w:bCs/>
          <w:sz w:val="24"/>
          <w:szCs w:val="24"/>
        </w:rPr>
        <w:t>н</w:t>
      </w:r>
      <w:r w:rsidRPr="00434AEF">
        <w:rPr>
          <w:rFonts w:ascii="Times New Roman" w:hAnsi="Times New Roman" w:cs="Times New Roman"/>
          <w:sz w:val="24"/>
          <w:szCs w:val="24"/>
        </w:rPr>
        <w:t>аграждение состо</w:t>
      </w:r>
      <w:r>
        <w:rPr>
          <w:rFonts w:ascii="Times New Roman" w:hAnsi="Times New Roman" w:cs="Times New Roman"/>
          <w:sz w:val="24"/>
          <w:szCs w:val="24"/>
        </w:rPr>
        <w:t>ялось</w:t>
      </w:r>
      <w:r w:rsidRPr="00434AEF">
        <w:rPr>
          <w:rFonts w:ascii="Times New Roman" w:hAnsi="Times New Roman" w:cs="Times New Roman"/>
          <w:sz w:val="24"/>
          <w:szCs w:val="24"/>
        </w:rPr>
        <w:t xml:space="preserve"> на VI Международная научно-практическая конференция «Воспитание и об</w:t>
      </w:r>
      <w:r>
        <w:rPr>
          <w:rFonts w:ascii="Times New Roman" w:hAnsi="Times New Roman" w:cs="Times New Roman"/>
          <w:sz w:val="24"/>
          <w:szCs w:val="24"/>
        </w:rPr>
        <w:t>учение детей младшего возраста»</w:t>
      </w:r>
      <w:r w:rsidRPr="00434AE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МГУ</w:t>
      </w:r>
      <w:r w:rsidRPr="00434AEF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34AEF">
        <w:rPr>
          <w:rFonts w:ascii="Times New Roman" w:hAnsi="Times New Roman" w:cs="Times New Roman"/>
          <w:sz w:val="24"/>
          <w:szCs w:val="24"/>
        </w:rPr>
        <w:t xml:space="preserve"> М.В. Ломоносова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4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старших воспитателей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Мангазеевой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Сеткиной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стала победителем областного конкурса «Инновации в образовании», номинация «Инновации в обучении»;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старший воспитатель Т.В.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Сеткина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выступила на двух областных конференциях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Иоанновских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(ноябрь 2016)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Соловьевских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чтениях (апрель 2017);</w:t>
      </w:r>
    </w:p>
    <w:p w:rsidR="00C81A83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 ДОУ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Сеткина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И Свиридова Д.А. поделились опытом своей работы на семинаре по духовно-нравственному развитию детей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КРИПКиПРО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(апрель 2017).</w:t>
      </w:r>
    </w:p>
    <w:p w:rsidR="00C81A83" w:rsidRPr="001E195D" w:rsidRDefault="00C81A83" w:rsidP="00C81A8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Мангазеева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Сеткина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Т.В., Свиридова Д.А. опубликовали свои статьи в международных сборниках педагогических конференций.</w:t>
      </w:r>
    </w:p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Охват конкурсным движением по ДОУ составляет 100% педагогов. В этом году группа педагогов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Калентьева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Дзедатайс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и Котова Н.Г. впервые участвовали в городском конкурсе «Мир, в котором я живу», достойно представив ДОУ в конкурсе». Есть победы на мероприятиях различных уровней, поэтому организация конкурсного движения в ДОУ стоит на хорошем уровне. Однако, потенциал коллектива высок, поэтому в следующем году следует привлечь педагогов к участию в таких конкурсах как «Педагог – психолог года», «Лесенка успеха»,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</w:t>
      </w:r>
      <w:r w:rsidRPr="00225B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педагог», «Педагогические таланты Кузбасса» и прочее.</w:t>
      </w:r>
    </w:p>
    <w:p w:rsidR="00C81A83" w:rsidRDefault="00383610" w:rsidP="00C8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тому же, </w:t>
      </w:r>
      <w:r w:rsidR="00C81A83">
        <w:rPr>
          <w:rFonts w:ascii="Times New Roman" w:eastAsia="Times New Roman" w:hAnsi="Times New Roman" w:cs="Times New Roman"/>
          <w:bCs/>
          <w:sz w:val="24"/>
          <w:szCs w:val="24"/>
        </w:rPr>
        <w:t>попытки пройти сертификацию ООП ДО, ДОП «</w:t>
      </w:r>
      <w:proofErr w:type="spellStart"/>
      <w:r w:rsidR="00C81A83">
        <w:rPr>
          <w:rFonts w:ascii="Times New Roman" w:eastAsia="Times New Roman" w:hAnsi="Times New Roman" w:cs="Times New Roman"/>
          <w:bCs/>
          <w:sz w:val="24"/>
          <w:szCs w:val="24"/>
        </w:rPr>
        <w:t>Здоровячок</w:t>
      </w:r>
      <w:proofErr w:type="spellEnd"/>
      <w:r w:rsidR="00C81A83">
        <w:rPr>
          <w:rFonts w:ascii="Times New Roman" w:eastAsia="Times New Roman" w:hAnsi="Times New Roman" w:cs="Times New Roman"/>
          <w:bCs/>
          <w:sz w:val="24"/>
          <w:szCs w:val="24"/>
        </w:rPr>
        <w:t>» и «Учимся общаться» в текущем году не увенчались успехом, поэтому это направление работы следует продолжить.</w:t>
      </w:r>
    </w:p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93A" w:rsidRPr="007D1789" w:rsidRDefault="006E293A" w:rsidP="007D1789">
      <w:pPr>
        <w:pStyle w:val="c45c31c25c156"/>
        <w:spacing w:before="0" w:beforeAutospacing="0" w:after="0" w:afterAutospacing="0"/>
        <w:ind w:left="852" w:hanging="852"/>
        <w:jc w:val="center"/>
        <w:rPr>
          <w:color w:val="FF0000"/>
          <w:sz w:val="28"/>
          <w:szCs w:val="28"/>
          <w:u w:val="single"/>
        </w:rPr>
      </w:pPr>
      <w:r w:rsidRPr="007D1789">
        <w:rPr>
          <w:rStyle w:val="c85c23"/>
          <w:b/>
          <w:i/>
          <w:color w:val="FF0000"/>
          <w:sz w:val="28"/>
          <w:szCs w:val="28"/>
        </w:rPr>
        <w:t xml:space="preserve">3.  </w:t>
      </w:r>
      <w:r w:rsidRPr="007D1789">
        <w:rPr>
          <w:b/>
          <w:i/>
          <w:color w:val="FF0000"/>
          <w:sz w:val="28"/>
          <w:szCs w:val="28"/>
          <w:u w:val="single"/>
        </w:rPr>
        <w:t>Условия осуществления образовательного процесса</w:t>
      </w:r>
    </w:p>
    <w:p w:rsidR="00C81A83" w:rsidRPr="00CF342F" w:rsidRDefault="00C81A83" w:rsidP="006E293A">
      <w:pPr>
        <w:spacing w:before="30" w:after="0" w:line="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Pr="006E293A" w:rsidRDefault="00C81A83" w:rsidP="00C81A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6E293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</w:rPr>
        <w:t>3.1. Обеспечение безопасности</w:t>
      </w:r>
    </w:p>
    <w:p w:rsidR="006E293A" w:rsidRDefault="00C81A8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безопасности жизни и деятельности детей созданы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вия - качество пожарной и общей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соо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тветствуют нормам, правилам </w:t>
      </w:r>
      <w:proofErr w:type="spellStart"/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Госпож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надзора</w:t>
      </w:r>
      <w:proofErr w:type="spellEnd"/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 имеется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АПС, наружное видеонаблюдение,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кнопка тревожной сигнализации. Контрольно - пропускной режим обеспечивается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вахтером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81A83" w:rsidRPr="006E293A" w:rsidRDefault="00C81A83" w:rsidP="006E293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6E293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</w:rPr>
        <w:lastRenderedPageBreak/>
        <w:t>3.2. Предметно-образовательная среда</w:t>
      </w:r>
    </w:p>
    <w:p w:rsidR="00C81A83" w:rsidRPr="00CF342F" w:rsidRDefault="00C81A83" w:rsidP="006E293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ДОУ имеет ограждённую территорию. Прогулочные площадки (по количеству групп в ДОУ) оснащены малыми архитектурными формами, физк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ультурная площадка оборудована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спортивным оборудованием.</w:t>
      </w:r>
    </w:p>
    <w:p w:rsidR="00C81A83" w:rsidRPr="00CF342F" w:rsidRDefault="00C81A83" w:rsidP="006E293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Имеется музыкальный,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спортивный зал, групповые комнаты, спальни, медицинский блок (изолятор, процедурная, медицинский каб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инет), кабинеты: методический,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заведующего,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зам.зав. по АХР, психолога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логопеда, </w:t>
      </w:r>
      <w:r w:rsidR="006E2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пищеблок,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прачечная.</w:t>
      </w:r>
    </w:p>
    <w:p w:rsidR="00C81A83" w:rsidRPr="00CF342F" w:rsidRDefault="00C81A83" w:rsidP="006E293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Предметно-образовательная среда в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ФГОС ДОО способствует познавательно-речевому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развитию, обеспечивает эмоциональное благополучие, отвечает интересам и потребностям детей. В группах имеются игровые центры,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модули,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центры здоровья, природы, интеллектуального, художественно-эстетического, познавательного развития с необходимым игровым, учебным материалом.</w:t>
      </w:r>
    </w:p>
    <w:p w:rsidR="00C81A83" w:rsidRDefault="00C81A83" w:rsidP="006E293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с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оздана современная информационно - техническая база: компьютеры,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ноутбуки,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центр, телевиз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ор, сканеры, принтеры, проектор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магнитофоны, интернет, аудио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видеоматериалы для работы с детьми и педагогами, и др. </w:t>
      </w:r>
    </w:p>
    <w:p w:rsidR="00C81A83" w:rsidRPr="00CF342F" w:rsidRDefault="00C81A83" w:rsidP="00C81A83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интересам, хотя необходимо и дальше пополнять среду развивающим материалом, пособиями, оборудованием.</w:t>
      </w:r>
    </w:p>
    <w:p w:rsidR="00C81A83" w:rsidRDefault="00C81A83" w:rsidP="00C81A83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Pr="00226F87" w:rsidRDefault="007D1789" w:rsidP="00C81A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</w:pPr>
      <w:r w:rsidRPr="00226F8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 xml:space="preserve">4. </w:t>
      </w:r>
      <w:r w:rsidR="00226F8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C81A83" w:rsidRPr="00226F8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>Особенн</w:t>
      </w:r>
      <w:r w:rsidRPr="00226F8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 xml:space="preserve">ости </w:t>
      </w:r>
      <w:r w:rsidR="00C81A83" w:rsidRPr="00226F8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>образовательного процесса</w:t>
      </w:r>
    </w:p>
    <w:p w:rsidR="00C81A83" w:rsidRPr="007D1789" w:rsidRDefault="00C81A83" w:rsidP="00C81A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</w:p>
    <w:p w:rsidR="00C81A83" w:rsidRPr="00CF342F" w:rsidRDefault="00C81A83" w:rsidP="00226F87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МБДОУ реализует программы:</w:t>
      </w:r>
    </w:p>
    <w:p w:rsidR="00C81A83" w:rsidRPr="00CF342F" w:rsidRDefault="00C81A83" w:rsidP="00C81A8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«Программа развития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4 -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г.г.»</w:t>
      </w:r>
    </w:p>
    <w:p w:rsidR="00C81A83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МБДОУ «Детского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комбинированного вида №41 «Почемучка»;</w:t>
      </w:r>
    </w:p>
    <w:p w:rsidR="00C81A83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Адаптированная </w:t>
      </w:r>
      <w:r w:rsidRPr="00CC22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1A83" w:rsidRPr="00924706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комплексно-</w:t>
      </w:r>
      <w:r w:rsidRPr="0092470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«Радуга» авторов Т.Н. </w:t>
      </w:r>
      <w:proofErr w:type="spellStart"/>
      <w:r w:rsidRPr="00924706">
        <w:rPr>
          <w:rFonts w:ascii="Times New Roman" w:hAnsi="Times New Roman" w:cs="Times New Roman"/>
          <w:color w:val="000000" w:themeColor="text1"/>
          <w:sz w:val="24"/>
          <w:szCs w:val="24"/>
        </w:rPr>
        <w:t>Дороновой</w:t>
      </w:r>
      <w:proofErr w:type="spellEnd"/>
      <w:r w:rsidRPr="0092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Гербовой, Т.И. Соловьевой, С.Т. Якобсон, Т.И. </w:t>
      </w:r>
      <w:proofErr w:type="spellStart"/>
      <w:r w:rsidRPr="00924706">
        <w:rPr>
          <w:rFonts w:ascii="Times New Roman" w:hAnsi="Times New Roman" w:cs="Times New Roman"/>
          <w:color w:val="000000" w:themeColor="text1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A83" w:rsidRPr="00CF342F" w:rsidRDefault="00226F87" w:rsidP="00226F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Используются </w:t>
      </w:r>
      <w:r w:rsidR="00C81A83" w:rsidRPr="00CF3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дополнительные (парциальные) программы:</w:t>
      </w:r>
    </w:p>
    <w:p w:rsidR="00C81A83" w:rsidRDefault="00C81A83" w:rsidP="00C81A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«Программа логопедической работы по преодолению общего недоразвития речи у детей» Т.Б. Филичевой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Г.В. Чиркиной, Т.В. Тумановой.</w:t>
      </w:r>
    </w:p>
    <w:p w:rsidR="00C81A83" w:rsidRPr="00CF342F" w:rsidRDefault="00C81A83" w:rsidP="00226F8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и сертифицирована дополнительная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«Здесь Родины моей начало».</w:t>
      </w:r>
    </w:p>
    <w:p w:rsidR="00C81A83" w:rsidRDefault="00C81A83" w:rsidP="00226F8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Особое внимание уделяем следующим</w:t>
      </w:r>
      <w:r w:rsidRPr="00CF34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направлениям: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81A83" w:rsidRDefault="00C81A83" w:rsidP="00C81A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81A83" w:rsidRPr="00CF342F" w:rsidRDefault="00C81A83" w:rsidP="00C81A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Коррекци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речевого развития.</w:t>
      </w:r>
    </w:p>
    <w:p w:rsidR="00C81A83" w:rsidRPr="00CF342F" w:rsidRDefault="00C81A83" w:rsidP="00226F8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оздоровительное направление является одним из основных 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деятельности МБДОУ.</w:t>
      </w:r>
    </w:p>
    <w:p w:rsidR="00C81A83" w:rsidRPr="00CF342F" w:rsidRDefault="00C81A83" w:rsidP="00226F8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физкультурных занятий дети знакомятся с комплексом упражнений «Здоровый ребенок», целью которого является профилактика простудных заболеваний, п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лоскостопия и нарушений осанки.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Регулярно в режиме дня проводятся утренняя гимнастика, гимнастика после сна, ортопедическая, коррекционная, артикуляционная и другие виды гимнастик.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Традиционными стали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часы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здоровья в МБДОУ.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последних семи лет в апреле проводится «Неделя нескучного здоровья», приуроченная к Всемирному Дню здоровья.</w:t>
      </w:r>
    </w:p>
    <w:p w:rsidR="00C81A83" w:rsidRDefault="00C81A83" w:rsidP="00226F8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работе с семьей по формированию потребности в здоровом образе жизни у детей используются информационные бюллетени «Физкультурно-оздоровительная работа», рекламные буклеты, стенд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«Спортивный калейдоскоп»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информацией об участии детей и родителей в совместных мероприятиях,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стране здоровья», где информируют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родителей о правилах здорового образа жизни, правильном питании, В родительских уголках ежемесячно в разделе «Здоровый образ жизни» обновляются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консультации, 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ДОУ проходит педсовет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привлечением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родителей, на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родительские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приглашаются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медицински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81A83" w:rsidRDefault="00C81A83" w:rsidP="00C81A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Коррекционная помощь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 условиях МБДОУ, в группе с тяжёлыми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нарушениями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под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34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26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логопеда</w:t>
      </w:r>
    </w:p>
    <w:p w:rsidR="00C81A83" w:rsidRDefault="00C81A83" w:rsidP="00C81A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В.В. Соколовой. Также педагогом был организован и работал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который посетили 38 ребенка.</w:t>
      </w:r>
    </w:p>
    <w:p w:rsidR="00C81A83" w:rsidRPr="00E556B9" w:rsidRDefault="00C81A83" w:rsidP="0040270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учебный год учителем - логопедом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</w:rPr>
        <w:t>одились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работ:</w:t>
      </w:r>
    </w:p>
    <w:p w:rsidR="00C81A83" w:rsidRPr="00E556B9" w:rsidRDefault="00C81A83" w:rsidP="004027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>бследование и проведение родительских собраний;</w:t>
      </w:r>
    </w:p>
    <w:p w:rsidR="00C81A83" w:rsidRPr="00E556B9" w:rsidRDefault="00C81A83" w:rsidP="004027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>ндивидуальные консультации родителей и воспитателей;</w:t>
      </w:r>
    </w:p>
    <w:p w:rsidR="00C81A83" w:rsidRDefault="00C81A83" w:rsidP="004027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>справление звукопроизношения, развитие фонематического восприятия, совершенствование лексико-грамматической стороны родного языка, связной речи, формирование слоговой структуры слова;</w:t>
      </w:r>
    </w:p>
    <w:p w:rsidR="00C81A83" w:rsidRPr="00E556B9" w:rsidRDefault="00C81A83" w:rsidP="004027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с родителями, таких как «Праздник правильной речи»;</w:t>
      </w:r>
    </w:p>
    <w:p w:rsidR="00C81A83" w:rsidRDefault="00C81A83" w:rsidP="004027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56B9">
        <w:rPr>
          <w:rFonts w:ascii="Times New Roman" w:eastAsia="Times New Roman" w:hAnsi="Times New Roman" w:cs="Times New Roman"/>
          <w:sz w:val="24"/>
          <w:szCs w:val="24"/>
        </w:rPr>
        <w:t>ормирование логопедической группы на следующий учебный год.</w:t>
      </w:r>
    </w:p>
    <w:p w:rsidR="00C81A83" w:rsidRPr="00D10350" w:rsidRDefault="00C81A83" w:rsidP="00C81A83">
      <w:pPr>
        <w:spacing w:before="240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D103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Анализ выполнения программы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3970"/>
        <w:gridCol w:w="1984"/>
        <w:gridCol w:w="1843"/>
        <w:gridCol w:w="1842"/>
      </w:tblGrid>
      <w:tr w:rsidR="00C81A83" w:rsidRPr="00D10350" w:rsidTr="00717442"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2014-2015уч.г.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2015-2016у.г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D103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D103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уч.г.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 и ознакомление с окружающим миром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CF9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98,3%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right="-8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элементарных математических </w:t>
            </w: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нравственных представлений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98,7%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98,3%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98,0%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98,9%</w:t>
            </w:r>
          </w:p>
        </w:tc>
      </w:tr>
      <w:tr w:rsidR="00C81A83" w:rsidRPr="00D10350" w:rsidTr="00717442">
        <w:trPr>
          <w:trHeight w:val="167"/>
        </w:trPr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97,6%</w:t>
            </w:r>
          </w:p>
        </w:tc>
      </w:tr>
      <w:tr w:rsidR="00C81A83" w:rsidRPr="00D10350" w:rsidTr="00717442">
        <w:trPr>
          <w:trHeight w:val="313"/>
        </w:trPr>
        <w:tc>
          <w:tcPr>
            <w:tcW w:w="3970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97,3%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98,7%</w:t>
            </w:r>
          </w:p>
        </w:tc>
      </w:tr>
      <w:tr w:rsidR="00C81A83" w:rsidRPr="00D10350" w:rsidTr="00717442"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98,7%</w:t>
            </w:r>
          </w:p>
        </w:tc>
      </w:tr>
      <w:tr w:rsidR="00C81A83" w:rsidRPr="00D10350" w:rsidTr="00717442">
        <w:trPr>
          <w:trHeight w:val="265"/>
        </w:trPr>
        <w:tc>
          <w:tcPr>
            <w:tcW w:w="3970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98.9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6C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  <w:tr w:rsidR="00C81A83" w:rsidRPr="00D10350" w:rsidTr="00717442">
        <w:trPr>
          <w:trHeight w:val="255"/>
        </w:trPr>
        <w:tc>
          <w:tcPr>
            <w:tcW w:w="3970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</w:tr>
      <w:tr w:rsidR="00C81A83" w:rsidRPr="00D10350" w:rsidTr="00717442">
        <w:trPr>
          <w:trHeight w:val="353"/>
        </w:trPr>
        <w:tc>
          <w:tcPr>
            <w:tcW w:w="3970" w:type="dxa"/>
            <w:shd w:val="clear" w:color="auto" w:fill="C4BC96" w:themeFill="background2" w:themeFillShade="BF"/>
          </w:tcPr>
          <w:p w:rsidR="00C81A83" w:rsidRPr="00194E81" w:rsidRDefault="00C81A83" w:rsidP="007174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99.9%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96,4%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C81A83" w:rsidRPr="00D10350" w:rsidRDefault="00C81A83" w:rsidP="00717442">
            <w:pPr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98,3%</w:t>
            </w:r>
          </w:p>
        </w:tc>
      </w:tr>
    </w:tbl>
    <w:p w:rsidR="00C81A83" w:rsidRPr="00E46B27" w:rsidRDefault="00C81A83" w:rsidP="00C81A83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81A83" w:rsidRPr="0040270F" w:rsidRDefault="00C81A83" w:rsidP="00C81A8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40270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Анализ выполнения годовых задач по разделам программы показал, что основная общеобразовательная программа дошкольного учреждения выполнена на </w:t>
      </w:r>
      <w:r w:rsidRPr="0040270F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98,3%. </w:t>
      </w:r>
    </w:p>
    <w:p w:rsidR="00C81A83" w:rsidRDefault="00C81A83" w:rsidP="00402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высоком уровне усвоения находятся такие разделы программы как: изобразительная деятельность, познавательное развитие, развитие речи и ознакомление с окружающим миром, трудовое воспитание. </w:t>
      </w:r>
    </w:p>
    <w:p w:rsidR="00C81A83" w:rsidRDefault="00C81A83" w:rsidP="0040270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Немного снижен лишь показатель по игровой деятельности. </w:t>
      </w:r>
    </w:p>
    <w:p w:rsidR="00C81A83" w:rsidRDefault="00C81A83" w:rsidP="004027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 общий показатель выполнения программы по сравнению с прошлым годом вырос почти на 2%, что само по себе является хорошим показателем.</w:t>
      </w:r>
    </w:p>
    <w:p w:rsidR="00C81A83" w:rsidRPr="006322F8" w:rsidRDefault="00C81A83" w:rsidP="0040270F">
      <w:pPr>
        <w:spacing w:after="0" w:line="240" w:lineRule="auto"/>
        <w:ind w:firstLine="708"/>
        <w:jc w:val="both"/>
      </w:pPr>
    </w:p>
    <w:p w:rsidR="00C81A83" w:rsidRPr="0040270F" w:rsidRDefault="00C81A83" w:rsidP="00C8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 w:rsidRPr="0040270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Мониторинг детского индивидуального развития</w:t>
      </w:r>
    </w:p>
    <w:p w:rsidR="00C81A83" w:rsidRDefault="00C81A83" w:rsidP="00C81A8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1A83" w:rsidRDefault="00C81A83" w:rsidP="00402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педагогами всех возрастных групп заполнялись индивидуальные образовательные маршруты по всем образовательным областям. Охват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детей маршрутами составил 267 ребенка из 288 человек, что составляет 92,7% всех детей ДОУ. На начало и конец учебного 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>года проводился мониторинг детского развития</w:t>
      </w:r>
      <w:r w:rsidRPr="00CF3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CF34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развития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качеств</w:t>
      </w:r>
      <w:r w:rsidRPr="00CF342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пяти образовательным областям: речевое развитие, познавательное, художественно-эстетическое, социально-коммуникативное, физическое.</w:t>
      </w:r>
    </w:p>
    <w:p w:rsidR="00C81A83" w:rsidRPr="0040270F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27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Охват детей индивидуальной работой по группам составил:</w:t>
      </w:r>
    </w:p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259"/>
        <w:gridCol w:w="676"/>
        <w:gridCol w:w="677"/>
        <w:gridCol w:w="669"/>
        <w:gridCol w:w="677"/>
        <w:gridCol w:w="677"/>
        <w:gridCol w:w="677"/>
        <w:gridCol w:w="677"/>
        <w:gridCol w:w="670"/>
        <w:gridCol w:w="677"/>
        <w:gridCol w:w="677"/>
        <w:gridCol w:w="670"/>
        <w:gridCol w:w="670"/>
        <w:gridCol w:w="677"/>
      </w:tblGrid>
      <w:tr w:rsidR="00C81A83" w:rsidTr="00717442">
        <w:tc>
          <w:tcPr>
            <w:tcW w:w="1276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Группы 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C81A83" w:rsidTr="00717442">
        <w:tc>
          <w:tcPr>
            <w:tcW w:w="1276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Охват, %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C81A83" w:rsidRDefault="00C81A83" w:rsidP="007174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81A83" w:rsidRDefault="00C81A83" w:rsidP="00C81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A83" w:rsidRPr="00CF342F" w:rsidRDefault="00C81A83" w:rsidP="00C8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результатов детского развития позволяет выстроить следующий рейтинговый порядок.</w:t>
      </w:r>
    </w:p>
    <w:p w:rsidR="00C81A83" w:rsidRDefault="00C81A83" w:rsidP="00C8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-11"/>
        <w:tblW w:w="9640" w:type="dxa"/>
        <w:tblInd w:w="108" w:type="dxa"/>
        <w:tblLayout w:type="fixed"/>
        <w:tblLook w:val="04A0"/>
      </w:tblPr>
      <w:tblGrid>
        <w:gridCol w:w="1702"/>
        <w:gridCol w:w="709"/>
        <w:gridCol w:w="850"/>
        <w:gridCol w:w="850"/>
        <w:gridCol w:w="851"/>
        <w:gridCol w:w="851"/>
        <w:gridCol w:w="708"/>
        <w:gridCol w:w="709"/>
        <w:gridCol w:w="725"/>
        <w:gridCol w:w="834"/>
        <w:gridCol w:w="851"/>
      </w:tblGrid>
      <w:tr w:rsidR="00C81A83" w:rsidRPr="00074B67" w:rsidTr="00717442">
        <w:trPr>
          <w:cnfStyle w:val="100000000000"/>
        </w:trPr>
        <w:tc>
          <w:tcPr>
            <w:cnfStyle w:val="001000000000"/>
            <w:tcW w:w="1702" w:type="dxa"/>
          </w:tcPr>
          <w:p w:rsidR="00C81A83" w:rsidRPr="00074B67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559" w:type="dxa"/>
            <w:gridSpan w:val="2"/>
          </w:tcPr>
          <w:p w:rsidR="00C81A83" w:rsidRPr="00074B67" w:rsidRDefault="00C81A83" w:rsidP="0071744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074B67">
              <w:rPr>
                <w:rFonts w:ascii="Times New Roman" w:eastAsia="Times New Roman" w:hAnsi="Times New Roman" w:cs="Times New Roman"/>
                <w:b w:val="0"/>
              </w:rPr>
              <w:t>Речевое развитие</w:t>
            </w:r>
          </w:p>
        </w:tc>
        <w:tc>
          <w:tcPr>
            <w:tcW w:w="1701" w:type="dxa"/>
            <w:gridSpan w:val="2"/>
          </w:tcPr>
          <w:p w:rsidR="00C81A83" w:rsidRPr="00074B67" w:rsidRDefault="00C81A83" w:rsidP="0071744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074B67">
              <w:rPr>
                <w:rFonts w:ascii="Times New Roman" w:eastAsia="Times New Roman" w:hAnsi="Times New Roman" w:cs="Times New Roman"/>
                <w:b w:val="0"/>
              </w:rPr>
              <w:t>Социально-ком</w:t>
            </w:r>
            <w:proofErr w:type="spellEnd"/>
            <w:r w:rsidRPr="00074B67">
              <w:rPr>
                <w:rFonts w:ascii="Times New Roman" w:eastAsia="Times New Roman" w:hAnsi="Times New Roman" w:cs="Times New Roman"/>
                <w:b w:val="0"/>
              </w:rPr>
              <w:t xml:space="preserve">. развитие </w:t>
            </w:r>
          </w:p>
        </w:tc>
        <w:tc>
          <w:tcPr>
            <w:tcW w:w="1559" w:type="dxa"/>
            <w:gridSpan w:val="2"/>
          </w:tcPr>
          <w:p w:rsidR="00C81A83" w:rsidRPr="00074B67" w:rsidRDefault="00C81A83" w:rsidP="0071744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074B67">
              <w:rPr>
                <w:rFonts w:ascii="Times New Roman" w:eastAsia="Times New Roman" w:hAnsi="Times New Roman" w:cs="Times New Roman"/>
                <w:b w:val="0"/>
              </w:rPr>
              <w:t>Познавательное развитие</w:t>
            </w:r>
          </w:p>
        </w:tc>
        <w:tc>
          <w:tcPr>
            <w:tcW w:w="1434" w:type="dxa"/>
            <w:gridSpan w:val="2"/>
          </w:tcPr>
          <w:p w:rsidR="00C81A83" w:rsidRPr="00074B67" w:rsidRDefault="00C81A83" w:rsidP="0071744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r w:rsidRPr="00074B67">
              <w:rPr>
                <w:rFonts w:ascii="Times New Roman" w:eastAsia="Times New Roman" w:hAnsi="Times New Roman" w:cs="Times New Roman"/>
                <w:b w:val="0"/>
              </w:rPr>
              <w:t>Физическое развитие</w:t>
            </w:r>
          </w:p>
        </w:tc>
        <w:tc>
          <w:tcPr>
            <w:tcW w:w="1685" w:type="dxa"/>
            <w:gridSpan w:val="2"/>
          </w:tcPr>
          <w:p w:rsidR="00C81A83" w:rsidRPr="00074B67" w:rsidRDefault="00C81A83" w:rsidP="00717442">
            <w:pPr>
              <w:ind w:hanging="125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074B67">
              <w:rPr>
                <w:rFonts w:ascii="Times New Roman" w:eastAsia="Times New Roman" w:hAnsi="Times New Roman" w:cs="Times New Roman"/>
                <w:b w:val="0"/>
              </w:rPr>
              <w:t>Художественно-эст</w:t>
            </w:r>
            <w:proofErr w:type="spellEnd"/>
            <w:r w:rsidRPr="00074B67">
              <w:rPr>
                <w:rFonts w:ascii="Times New Roman" w:eastAsia="Times New Roman" w:hAnsi="Times New Roman" w:cs="Times New Roman"/>
                <w:b w:val="0"/>
              </w:rPr>
              <w:t>. развитие</w:t>
            </w:r>
          </w:p>
        </w:tc>
      </w:tr>
      <w:tr w:rsidR="00C81A83" w:rsidTr="00717442">
        <w:trPr>
          <w:cnfStyle w:val="000000100000"/>
          <w:trHeight w:val="394"/>
        </w:trPr>
        <w:tc>
          <w:tcPr>
            <w:cnfStyle w:val="001000000000"/>
            <w:tcW w:w="1702" w:type="dxa"/>
          </w:tcPr>
          <w:p w:rsidR="00C81A83" w:rsidRDefault="00C81A83" w:rsidP="0071744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708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725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834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sz w:val="24"/>
                <w:szCs w:val="24"/>
              </w:rPr>
              <w:t>К.г</w:t>
            </w:r>
          </w:p>
        </w:tc>
      </w:tr>
      <w:tr w:rsidR="00C81A83" w:rsidRPr="00D32071" w:rsidTr="00717442">
        <w:trPr>
          <w:cnfStyle w:val="000000010000"/>
          <w:trHeight w:val="383"/>
        </w:trPr>
        <w:tc>
          <w:tcPr>
            <w:cnfStyle w:val="001000000000"/>
            <w:tcW w:w="1702" w:type="dxa"/>
          </w:tcPr>
          <w:p w:rsidR="00C81A83" w:rsidRPr="006F4E2B" w:rsidRDefault="00C81A83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Высокий, % 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708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725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834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81A83" w:rsidRPr="00D32071" w:rsidTr="00717442">
        <w:trPr>
          <w:cnfStyle w:val="000000100000"/>
          <w:trHeight w:val="395"/>
        </w:trPr>
        <w:tc>
          <w:tcPr>
            <w:cnfStyle w:val="001000000000"/>
            <w:tcW w:w="1702" w:type="dxa"/>
          </w:tcPr>
          <w:p w:rsidR="00C81A83" w:rsidRPr="006F4E2B" w:rsidRDefault="00C81A83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Средний, %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708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725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834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51,4</w:t>
            </w:r>
          </w:p>
        </w:tc>
      </w:tr>
      <w:tr w:rsidR="00C81A83" w:rsidRPr="00D32071" w:rsidTr="00717442">
        <w:trPr>
          <w:cnfStyle w:val="000000010000"/>
          <w:trHeight w:val="407"/>
        </w:trPr>
        <w:tc>
          <w:tcPr>
            <w:cnfStyle w:val="001000000000"/>
            <w:tcW w:w="1702" w:type="dxa"/>
          </w:tcPr>
          <w:p w:rsidR="00C81A83" w:rsidRPr="006F4E2B" w:rsidRDefault="00C81A83" w:rsidP="00717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E2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Низкий, %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850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25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34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851" w:type="dxa"/>
          </w:tcPr>
          <w:p w:rsidR="00C81A83" w:rsidRPr="00F86C36" w:rsidRDefault="00C81A83" w:rsidP="0071744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C81A83" w:rsidRPr="00D32071" w:rsidTr="00717442">
        <w:trPr>
          <w:cnfStyle w:val="000000100000"/>
          <w:trHeight w:val="399"/>
        </w:trPr>
        <w:tc>
          <w:tcPr>
            <w:cnfStyle w:val="001000000000"/>
            <w:tcW w:w="1702" w:type="dxa"/>
          </w:tcPr>
          <w:p w:rsidR="00C81A83" w:rsidRPr="00D32071" w:rsidRDefault="00C81A83" w:rsidP="007174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Низкий, чел.</w:t>
            </w:r>
          </w:p>
        </w:tc>
        <w:tc>
          <w:tcPr>
            <w:tcW w:w="709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81A83" w:rsidRPr="00D32071" w:rsidRDefault="00C81A83" w:rsidP="0071744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A83" w:rsidRPr="001C429A" w:rsidTr="00717442">
        <w:trPr>
          <w:cnfStyle w:val="000000010000"/>
        </w:trPr>
        <w:tc>
          <w:tcPr>
            <w:cnfStyle w:val="001000000000"/>
            <w:tcW w:w="1702" w:type="dxa"/>
            <w:tcBorders>
              <w:bottom w:val="nil"/>
            </w:tcBorders>
          </w:tcPr>
          <w:p w:rsidR="00C81A83" w:rsidRPr="006B55FA" w:rsidRDefault="00C81A83" w:rsidP="00717442">
            <w:pPr>
              <w:ind w:left="-108" w:right="-6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B55F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Уровень усвоения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Pr="006B55F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81A83" w:rsidRPr="001C429A" w:rsidRDefault="00C81A83" w:rsidP="0071744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93,2</w:t>
            </w:r>
            <w:r w:rsidRPr="001C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81A83" w:rsidRPr="001C429A" w:rsidRDefault="00C81A83" w:rsidP="0071744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81A83" w:rsidRPr="001C429A" w:rsidRDefault="00C81A83" w:rsidP="0071744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97,3%</w:t>
            </w:r>
          </w:p>
        </w:tc>
        <w:tc>
          <w:tcPr>
            <w:tcW w:w="1434" w:type="dxa"/>
            <w:gridSpan w:val="2"/>
            <w:tcBorders>
              <w:bottom w:val="nil"/>
            </w:tcBorders>
          </w:tcPr>
          <w:p w:rsidR="00C81A83" w:rsidRPr="006B55FA" w:rsidRDefault="00C81A83" w:rsidP="0071744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97,7%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:rsidR="00C81A83" w:rsidRPr="006B55FA" w:rsidRDefault="00C81A83" w:rsidP="00717442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97,4%</w:t>
            </w:r>
          </w:p>
        </w:tc>
      </w:tr>
    </w:tbl>
    <w:p w:rsidR="00C81A83" w:rsidRPr="00D32071" w:rsidRDefault="00C81A83" w:rsidP="00C81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83" w:rsidRPr="0040270F" w:rsidRDefault="00C81A83" w:rsidP="00C81A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027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Выводы: </w:t>
      </w:r>
    </w:p>
    <w:p w:rsidR="00C81A83" w:rsidRPr="00CF6EEF" w:rsidRDefault="00C81A83" w:rsidP="00C8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общего количества детей от 3 до 7 лет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276 детей  (95,6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 xml:space="preserve">%)  показали достаточный уровень освоения </w:t>
      </w:r>
      <w:r w:rsidRPr="00CF6EE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областей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140 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>детей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 xml:space="preserve">%) показали высокий  результат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освоении образовательных областей</w:t>
      </w:r>
      <w:r w:rsidRPr="00CF6E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и, соответственно, высокую готовность к дальнейшему обучению.</w:t>
      </w:r>
    </w:p>
    <w:p w:rsidR="00C81A83" w:rsidRDefault="00C81A83" w:rsidP="00402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6EE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Проведенный анализ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индивидуальной работы с детьми показал,</w:t>
      </w:r>
      <w:r w:rsidRPr="00CF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что к концу года мы имеем достаточные  результаты освоения детьми программного материала, которые достигались за счет профессионального потенциала педагогов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успешного применения современных образовательных технологий и налаженной системы индивидуальной работы.</w:t>
      </w:r>
    </w:p>
    <w:p w:rsidR="0040270F" w:rsidRPr="0040270F" w:rsidRDefault="0040270F" w:rsidP="00402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C81A83" w:rsidRPr="0040270F" w:rsidRDefault="00C81A83" w:rsidP="00C81A8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Анализ работы педагога – психолога О.И. Соболева МБДОУ № 41 за 2016-2017 </w:t>
      </w:r>
      <w:proofErr w:type="spellStart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у.г</w:t>
      </w:r>
      <w:proofErr w:type="spellEnd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.:</w:t>
      </w:r>
    </w:p>
    <w:p w:rsidR="00C81A83" w:rsidRDefault="00C81A83" w:rsidP="00C81A83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C81A83" w:rsidRDefault="00C81A83" w:rsidP="00C81A83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учебного года психологом исследовались особенности социально-психологической адаптации детей к условиям ДОУ (группы раннего возраста №1, 2, 5;</w:t>
      </w:r>
      <w:r w:rsidR="0040270F">
        <w:rPr>
          <w:rFonts w:ascii="Times New Roman" w:eastAsia="Times New Roman" w:hAnsi="Times New Roman" w:cs="Times New Roman"/>
          <w:sz w:val="24"/>
          <w:szCs w:val="24"/>
        </w:rPr>
        <w:t xml:space="preserve"> младшие группы №10 и 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подготовительная логопедическая группа №3). Всего обследовано 113 детей. Из них высокий уровень адаптации у 73% - 82 человек, средний уровень – у 20% - 23 человек, сложный уровень - у 7% - 8 детей,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отсутствует.</w:t>
      </w:r>
    </w:p>
    <w:p w:rsidR="00C81A83" w:rsidRDefault="00C81A83" w:rsidP="00C81A83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школу выпущено 62 воспитанника.</w:t>
      </w:r>
    </w:p>
    <w:p w:rsidR="0040270F" w:rsidRDefault="00402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81A83" w:rsidRDefault="00C81A83" w:rsidP="00C81A83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83" w:rsidRPr="0040270F" w:rsidRDefault="00C81A83" w:rsidP="00C81A8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  <w:r w:rsidRPr="0040270F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  <w:t>Степень готовности детей к школе составила:</w:t>
      </w:r>
    </w:p>
    <w:p w:rsidR="00C81A83" w:rsidRDefault="00C81A83" w:rsidP="00C81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1E0"/>
      </w:tblPr>
      <w:tblGrid>
        <w:gridCol w:w="2518"/>
        <w:gridCol w:w="1559"/>
        <w:gridCol w:w="1559"/>
        <w:gridCol w:w="1559"/>
        <w:gridCol w:w="1559"/>
      </w:tblGrid>
      <w:tr w:rsidR="00C81A83" w:rsidRPr="00A90B6D" w:rsidTr="00717442">
        <w:trPr>
          <w:trHeight w:val="445"/>
        </w:trPr>
        <w:tc>
          <w:tcPr>
            <w:tcW w:w="2518" w:type="dxa"/>
          </w:tcPr>
          <w:p w:rsidR="00C81A83" w:rsidRPr="00A90B6D" w:rsidRDefault="00C81A83" w:rsidP="00717442">
            <w:pPr>
              <w:ind w:left="23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Учебные годы </w:t>
            </w:r>
          </w:p>
        </w:tc>
        <w:tc>
          <w:tcPr>
            <w:tcW w:w="1559" w:type="dxa"/>
          </w:tcPr>
          <w:p w:rsidR="00C81A83" w:rsidRDefault="00C81A83" w:rsidP="0071744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2016 -2017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2013-2014</w:t>
            </w:r>
          </w:p>
        </w:tc>
      </w:tr>
      <w:tr w:rsidR="00C81A83" w:rsidRPr="00A90B6D" w:rsidTr="00717442">
        <w:trPr>
          <w:trHeight w:val="370"/>
        </w:trPr>
        <w:tc>
          <w:tcPr>
            <w:tcW w:w="2518" w:type="dxa"/>
          </w:tcPr>
          <w:p w:rsidR="00C81A83" w:rsidRPr="00260C54" w:rsidRDefault="00C81A83" w:rsidP="00717442">
            <w:pPr>
              <w:ind w:left="23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559" w:type="dxa"/>
          </w:tcPr>
          <w:p w:rsidR="00C81A83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62чел.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чел.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59 чел.</w:t>
            </w:r>
          </w:p>
        </w:tc>
      </w:tr>
      <w:tr w:rsidR="00C81A83" w:rsidRPr="00A90B6D" w:rsidTr="00717442">
        <w:trPr>
          <w:trHeight w:val="370"/>
        </w:trPr>
        <w:tc>
          <w:tcPr>
            <w:tcW w:w="2518" w:type="dxa"/>
          </w:tcPr>
          <w:p w:rsidR="00C81A83" w:rsidRPr="00A90B6D" w:rsidRDefault="00C81A83" w:rsidP="00717442">
            <w:pPr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</w:tcPr>
          <w:p w:rsidR="00C81A83" w:rsidRPr="00E37E28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26%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41%</w:t>
            </w:r>
          </w:p>
        </w:tc>
      </w:tr>
      <w:tr w:rsidR="00C81A83" w:rsidRPr="00A90B6D" w:rsidTr="00717442">
        <w:trPr>
          <w:trHeight w:val="401"/>
        </w:trPr>
        <w:tc>
          <w:tcPr>
            <w:tcW w:w="2518" w:type="dxa"/>
          </w:tcPr>
          <w:p w:rsidR="00C81A83" w:rsidRPr="00A90B6D" w:rsidRDefault="00C81A83" w:rsidP="00717442">
            <w:pPr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</w:tcPr>
          <w:p w:rsidR="00C81A83" w:rsidRPr="00E37E28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56%</w:t>
            </w:r>
          </w:p>
        </w:tc>
      </w:tr>
      <w:tr w:rsidR="00C81A83" w:rsidRPr="00A90B6D" w:rsidTr="00717442">
        <w:trPr>
          <w:trHeight w:val="406"/>
        </w:trPr>
        <w:tc>
          <w:tcPr>
            <w:tcW w:w="2518" w:type="dxa"/>
          </w:tcPr>
          <w:p w:rsidR="00C81A83" w:rsidRPr="00A90B6D" w:rsidRDefault="00C81A83" w:rsidP="00717442">
            <w:pPr>
              <w:ind w:left="2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C81A83" w:rsidRPr="00E37E28" w:rsidRDefault="00C81A83" w:rsidP="00717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1A83" w:rsidRPr="00260C54" w:rsidRDefault="00C81A83" w:rsidP="0071744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3%</w:t>
            </w:r>
          </w:p>
        </w:tc>
      </w:tr>
      <w:tr w:rsidR="00C81A83" w:rsidRPr="00A90B6D" w:rsidTr="00717442">
        <w:tc>
          <w:tcPr>
            <w:tcW w:w="2518" w:type="dxa"/>
          </w:tcPr>
          <w:p w:rsidR="00C81A83" w:rsidRPr="00260C54" w:rsidRDefault="00C81A83" w:rsidP="00717442">
            <w:pPr>
              <w:ind w:left="89" w:hanging="14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Готовность 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обучен</w:t>
            </w:r>
            <w:r w:rsidRPr="00260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</w:t>
            </w:r>
          </w:p>
        </w:tc>
        <w:tc>
          <w:tcPr>
            <w:tcW w:w="1559" w:type="dxa"/>
          </w:tcPr>
          <w:p w:rsidR="00C81A83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C81A83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1A83" w:rsidRPr="00A90B6D" w:rsidRDefault="00C81A83" w:rsidP="00717442">
            <w:pPr>
              <w:ind w:left="2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</w:tr>
    </w:tbl>
    <w:p w:rsidR="00C81A83" w:rsidRDefault="00C81A83" w:rsidP="00C81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A83" w:rsidRPr="00A90B6D" w:rsidRDefault="00C81A83" w:rsidP="00C81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Вывод: а</w:t>
      </w:r>
      <w:r w:rsidRPr="00A90B6D">
        <w:rPr>
          <w:rFonts w:ascii="Times New Roman" w:hAnsi="Times New Roman" w:cs="Times New Roman"/>
          <w:color w:val="000000" w:themeColor="text1"/>
          <w:sz w:val="24"/>
          <w:szCs w:val="24"/>
        </w:rPr>
        <w:t>нализ уровня готовности детей подготовительных гру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к обучению в школе  показал, что на конец учебного года 98% воспитанников подготовительных групп ДОУ готовы к обучению в школе. Достаточный и необходимый уровень готовности к школе позволит детям более успешно пройти социально-психологическую адаптацию к школьным условиям и полноценно включиться в учебную деятельность.</w:t>
      </w:r>
    </w:p>
    <w:p w:rsidR="00C81A83" w:rsidRDefault="00C81A83" w:rsidP="00C81A8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Pr="0040270F" w:rsidRDefault="00C81A83" w:rsidP="00C81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40270F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</w:t>
      </w:r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Анализ результатов коррекционной работы в логопедической группе и </w:t>
      </w:r>
      <w:proofErr w:type="spellStart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логопункте</w:t>
      </w:r>
      <w:proofErr w:type="spellEnd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за 2016-2017 учебный год учителя – логопеда Соколовой В.В.</w:t>
      </w:r>
    </w:p>
    <w:p w:rsidR="00C81A83" w:rsidRPr="009751B2" w:rsidRDefault="00C81A83" w:rsidP="00C81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A83" w:rsidRDefault="00C81A83" w:rsidP="00C81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B2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качества логопедических услуг показал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течение учебного года коррекционные услуги оказаны 50 детям, из них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оказана помощь 38 детям, в речевой логопедической группе 12.  </w:t>
      </w:r>
    </w:p>
    <w:p w:rsidR="00C81A83" w:rsidRDefault="00C81A83" w:rsidP="00C81A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A83" w:rsidRDefault="00C81A83" w:rsidP="00C81A83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733308" cy="2303813"/>
            <wp:effectExtent l="19050" t="0" r="19792" b="1237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A83" w:rsidRDefault="00C81A83" w:rsidP="00C81A83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A83" w:rsidRDefault="00C81A83" w:rsidP="00C81A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 заключению ТПМПК г. Юрги 83% детей 2010г.р., посещавшие логопедическую группу, выпущены в школу с хорошей нормативной  речью, 17% детей со значительными улучшениями. </w:t>
      </w:r>
    </w:p>
    <w:p w:rsidR="00C81A83" w:rsidRPr="00CF342F" w:rsidRDefault="00C81A83" w:rsidP="00C81A83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хорошей речью за учебный год выпущен  31ребенок (82%), 2 ребенка (5%) со значительными улучшениями, 2 ребенка (5%),  выбыли и 3 (8%) человек продолжат занятия в следующем учебном году.</w:t>
      </w:r>
    </w:p>
    <w:p w:rsidR="00C81A83" w:rsidRDefault="00C81A83" w:rsidP="00C8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83" w:rsidRPr="00CF342F" w:rsidRDefault="00C81A83" w:rsidP="00C81A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1F6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целом, работу логопеда можно признать результативной и удовлетворительной. Трудности возникают при установлении взаимообратной связи между родителями детей, в в</w:t>
      </w:r>
      <w:r>
        <w:rPr>
          <w:rFonts w:ascii="Times New Roman" w:eastAsia="Times New Roman" w:hAnsi="Times New Roman" w:cs="Times New Roman"/>
          <w:sz w:val="24"/>
          <w:szCs w:val="24"/>
        </w:rPr>
        <w:t>ыполнении рекомендаций. Но из 12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родителей дет</w:t>
      </w:r>
      <w:r>
        <w:rPr>
          <w:rFonts w:ascii="Times New Roman" w:eastAsia="Times New Roman" w:hAnsi="Times New Roman" w:cs="Times New Roman"/>
          <w:sz w:val="24"/>
          <w:szCs w:val="24"/>
        </w:rPr>
        <w:t>ей, занимающихся с логопедом,  11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выполняли требования логопеда и находились в тесном взаимодействии друг с другом.</w:t>
      </w:r>
    </w:p>
    <w:p w:rsidR="00C81A83" w:rsidRPr="00CF342F" w:rsidRDefault="00C81A83" w:rsidP="00C81A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   Трудности обусловлены еще и большим количеством детей с ОНР, что осложняет и замедляет работу логопеда. При чем в следующем учебном году ситуация остается прежней. Количество детей, имеющих серьезные нарушения в речевом развитии, неуклонно растет.</w:t>
      </w:r>
    </w:p>
    <w:p w:rsidR="00C81A83" w:rsidRDefault="00C81A83" w:rsidP="00C81A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2017</w:t>
      </w:r>
      <w:r w:rsidRPr="00CF342F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учебном году коррекционная работа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речевой группе будет продолжена.</w:t>
      </w:r>
    </w:p>
    <w:p w:rsidR="00C81A83" w:rsidRDefault="00C81A83" w:rsidP="00C8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0F" w:rsidRDefault="00C81A83" w:rsidP="00402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Анализ работы музыкальных руководителей</w:t>
      </w:r>
    </w:p>
    <w:p w:rsidR="00C81A83" w:rsidRPr="0040270F" w:rsidRDefault="00C81A83" w:rsidP="00402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Пилипенко В.В. и </w:t>
      </w:r>
      <w:proofErr w:type="spellStart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Великановой</w:t>
      </w:r>
      <w:proofErr w:type="spellEnd"/>
      <w:r w:rsidRPr="0040270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Е.Д. за 2016-2017 учебный год:</w:t>
      </w:r>
    </w:p>
    <w:p w:rsidR="00C81A83" w:rsidRPr="004F41F1" w:rsidRDefault="00C81A83" w:rsidP="00C81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течение учебного года в ДОУ </w:t>
      </w:r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проводились следующие развлечения: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D4374">
        <w:rPr>
          <w:rFonts w:ascii="Times New Roman" w:eastAsia="Calibri" w:hAnsi="Times New Roman" w:cs="Times New Roman"/>
          <w:sz w:val="24"/>
          <w:szCs w:val="24"/>
        </w:rPr>
        <w:t>День защиты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6D4374">
        <w:rPr>
          <w:rFonts w:ascii="Times New Roman" w:eastAsia="Calibri" w:hAnsi="Times New Roman" w:cs="Times New Roman"/>
          <w:sz w:val="24"/>
          <w:szCs w:val="24"/>
        </w:rPr>
        <w:t>День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«Вовка из Тридесятого царства идет в школу»,  концерт</w:t>
      </w:r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, посвящённый дню воспитателя и работников дошкольного образования,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концерт ко Дню пожилого человека, </w:t>
      </w:r>
      <w:proofErr w:type="spellStart"/>
      <w:r w:rsidRPr="006D4374">
        <w:rPr>
          <w:rFonts w:ascii="Times New Roman" w:eastAsia="Calibri" w:hAnsi="Times New Roman" w:cs="Times New Roman"/>
          <w:sz w:val="24"/>
          <w:szCs w:val="24"/>
        </w:rPr>
        <w:t>Осенины</w:t>
      </w:r>
      <w:proofErr w:type="spellEnd"/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 по всем возрастным группам, День матери «Конкурс мам», новогодние праздники по всем возрастным группам, «Прощание с ёлкой», «Слава армии родной», Концерт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мам, Д</w:t>
      </w:r>
      <w:r w:rsidRPr="006D4374">
        <w:rPr>
          <w:rFonts w:ascii="Times New Roman" w:eastAsia="Calibri" w:hAnsi="Times New Roman" w:cs="Times New Roman"/>
          <w:sz w:val="24"/>
          <w:szCs w:val="24"/>
        </w:rPr>
        <w:t>ень юмора «В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сё наоборот», «Всё о космосе», «Пасха», </w:t>
      </w:r>
      <w:r w:rsidRPr="006D437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Широкая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масленница</w:t>
      </w:r>
      <w:proofErr w:type="spellEnd"/>
      <w:r w:rsidRPr="006D437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праздник «День Победы», «День независимости России»</w:t>
      </w:r>
      <w:r w:rsidRPr="006D4374">
        <w:rPr>
          <w:rFonts w:ascii="Times New Roman" w:eastAsia="Calibri" w:hAnsi="Times New Roman" w:cs="Times New Roman"/>
          <w:sz w:val="24"/>
          <w:szCs w:val="24"/>
        </w:rPr>
        <w:t>, выпускн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 утренник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Кораблик детства</w:t>
      </w:r>
      <w:r w:rsidRPr="006D437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«Школа для первоклассников»</w:t>
      </w:r>
      <w:r w:rsidRPr="006D43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A83" w:rsidRDefault="00C81A83" w:rsidP="00C81A83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дошкольное учреждение отмечало юбилей детского сада – 30 лет. К этому мероприятию был подготовлен концерт, в котором приняли участие воспитанники учреждения. </w:t>
      </w:r>
    </w:p>
    <w:p w:rsidR="00C81A83" w:rsidRDefault="00C81A83" w:rsidP="00C81A83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мая состоялся детский фестиваль «Звезды детства», в котором детский коллектив нашего сада показывал сценический номер «Лягушачий джаз». Трио девочек – солисток исполняло песню, а коллектив группы №8, под руководством воспитателя О.В. Усачевой, исполняли танцевальные движения.</w:t>
      </w:r>
    </w:p>
    <w:p w:rsidR="00C81A83" w:rsidRPr="002D3116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1A83" w:rsidRPr="0040270F" w:rsidRDefault="00C81A83" w:rsidP="00C81A8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40270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Анализ  результатов освоения детьми образовательной области «Художественно-эстетическое воспитание»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мониторинге приняли участие 237 человек. Отслеживалось выполнение тестовых заданий: эмоциональная отзывчивость на музыку, чувство музыкального ритма,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слух, музыкальное творчество, умения согласованно выполнять движения под музыку и другое. 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усвоения программного материала составил 94,4%.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Высокий уровень показали 65 человек – 27,4%.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Средний уровень у 165 детей – 69,6%.</w:t>
      </w:r>
    </w:p>
    <w:p w:rsidR="00C81A83" w:rsidRPr="004F41F1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Низкий уровень у 7 детей – 3%.</w:t>
      </w:r>
    </w:p>
    <w:p w:rsidR="00C81A83" w:rsidRPr="004F41F1" w:rsidRDefault="00C81A83" w:rsidP="00C81A83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A83" w:rsidRPr="0040270F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  <w:u w:val="single"/>
        </w:rPr>
      </w:pPr>
      <w:r w:rsidRPr="0040270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Вывод: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плановые мероприятия, праздники и развлечения проводятся музыкальным руководителем своевременно, с привлечением воспитателей и родителей.</w:t>
      </w:r>
    </w:p>
    <w:p w:rsidR="00C81A83" w:rsidRDefault="00C81A83" w:rsidP="00C81A8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Мероприятия проходят на высоком профессиональном и эмоциональном уровне: ставятся сложные и разнообразные танцы, дети активны и подвижны, педагог регулярно использует в работе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ИТ-технологии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видеорепортажи,  видеозаставки с анимацией</w:t>
      </w:r>
      <w:r w:rsidRPr="004F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через проектор.</w:t>
      </w:r>
    </w:p>
    <w:p w:rsidR="00C514ED" w:rsidRDefault="00C81A83" w:rsidP="00C514E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Уровень усвоения детьми программного материала высокий.</w:t>
      </w:r>
    </w:p>
    <w:p w:rsidR="00C514ED" w:rsidRPr="00C514ED" w:rsidRDefault="00C514ED" w:rsidP="00C514E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4ED" w:rsidRDefault="00C514ED" w:rsidP="00C514ED">
      <w:pPr>
        <w:pStyle w:val="a6"/>
        <w:jc w:val="center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C514ED">
        <w:rPr>
          <w:rFonts w:ascii="Times New Roman" w:hAnsi="Times New Roman"/>
          <w:b/>
          <w:color w:val="C00000"/>
          <w:sz w:val="28"/>
          <w:szCs w:val="28"/>
        </w:rPr>
        <w:t xml:space="preserve">5.  </w:t>
      </w:r>
      <w:r w:rsidRPr="00C514E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Работа с родителями</w:t>
      </w:r>
    </w:p>
    <w:p w:rsidR="00C514ED" w:rsidRPr="00D47E52" w:rsidRDefault="00C514ED" w:rsidP="00C5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52">
        <w:rPr>
          <w:rFonts w:ascii="Times New Roman" w:eastAsia="Times New Roman" w:hAnsi="Times New Roman" w:cs="Times New Roman"/>
          <w:sz w:val="24"/>
          <w:szCs w:val="24"/>
        </w:rPr>
        <w:t>В ДОУ приказом руководителя назначен уполномоченный по правам участников образовательного процесса. Создан социальный паспорт воспитанников МБДОУ «ДСКВ № 41 «Почемучка». В дошкольном учреждении ведётся работа по защите прав и законных интересов детей, находящихся в трудной жизненной ситуации по которым проводится планомерная работа.</w:t>
      </w:r>
    </w:p>
    <w:p w:rsidR="00C514ED" w:rsidRPr="00D47E52" w:rsidRDefault="00C514ED" w:rsidP="00C5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52">
        <w:rPr>
          <w:rFonts w:ascii="Times New Roman" w:eastAsia="Times New Roman" w:hAnsi="Times New Roman" w:cs="Times New Roman"/>
          <w:sz w:val="24"/>
          <w:szCs w:val="24"/>
        </w:rPr>
        <w:t>Администрацией ДОУ постоянно осуществляется контроль за посещаемостью воспитанников, входящих в группу «Риска». Педагогами групп осуществляется посещение семей, проводятся индивидуальные беседы с родителями, опекунами. В МБДОУ «ДСКВ № 41 «Почемучка» разработана нормативно-правовая, просветительская документация для родителей, педагогов. Систематически ведётся работа по выявлению неблагополучных семей.</w:t>
      </w:r>
    </w:p>
    <w:p w:rsidR="00C514ED" w:rsidRPr="00C62953" w:rsidRDefault="00C514ED" w:rsidP="00C514ED">
      <w:pPr>
        <w:pStyle w:val="a7"/>
        <w:spacing w:before="0" w:beforeAutospacing="0" w:after="0" w:afterAutospacing="0"/>
        <w:ind w:firstLine="709"/>
        <w:jc w:val="both"/>
      </w:pPr>
      <w:r w:rsidRPr="00C62953">
        <w:t xml:space="preserve">Одной из основных задач нашего детского сада является вовлечение семьи 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C62953">
        <w:t>родительско-педагогической</w:t>
      </w:r>
      <w:proofErr w:type="spellEnd"/>
      <w:r w:rsidRPr="00C62953">
        <w:t xml:space="preserve"> компетентности при подготовке детей к школе.</w:t>
      </w:r>
    </w:p>
    <w:p w:rsidR="00C514ED" w:rsidRPr="00C62953" w:rsidRDefault="00C514ED" w:rsidP="00C514ED">
      <w:pPr>
        <w:pStyle w:val="a7"/>
        <w:spacing w:before="0" w:beforeAutospacing="0" w:after="0" w:afterAutospacing="0"/>
        <w:ind w:firstLine="709"/>
        <w:jc w:val="both"/>
      </w:pPr>
      <w:r w:rsidRPr="00C62953">
        <w:t>Взаимодействие детского сада с семьями воспитанников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C514ED" w:rsidRPr="00C514ED" w:rsidRDefault="00C514ED" w:rsidP="00C514ED">
      <w:pPr>
        <w:pStyle w:val="a7"/>
        <w:spacing w:before="0" w:beforeAutospacing="0" w:after="0" w:afterAutospacing="0"/>
        <w:ind w:firstLine="709"/>
        <w:jc w:val="both"/>
        <w:rPr>
          <w:color w:val="C00000"/>
        </w:rPr>
      </w:pPr>
      <w:r w:rsidRPr="00C514ED">
        <w:rPr>
          <w:rStyle w:val="a9"/>
          <w:color w:val="C00000"/>
        </w:rPr>
        <w:t>Мы выделили два основных направления взаимодействия с семьей:</w:t>
      </w:r>
    </w:p>
    <w:p w:rsidR="00C514ED" w:rsidRPr="00C62953" w:rsidRDefault="00C514ED" w:rsidP="00C514E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C62953">
        <w:rPr>
          <w:rStyle w:val="a9"/>
          <w:i/>
        </w:rPr>
        <w:t>первое направление</w:t>
      </w:r>
      <w:r w:rsidRPr="00C62953">
        <w:rPr>
          <w:rStyle w:val="a9"/>
        </w:rPr>
        <w:t xml:space="preserve"> </w:t>
      </w:r>
      <w:r w:rsidRPr="00C62953">
        <w:t xml:space="preserve">– </w:t>
      </w:r>
      <w:r>
        <w:t>повышение уровня педагогической</w:t>
      </w:r>
      <w:r w:rsidRPr="00C62953">
        <w:t xml:space="preserve"> компетентности родителей через специальные лекции, семинары-практикумы, пособия, родительские уголки, индивидуальные беседы, групповые консультации, дискуссии, круглые столы, тренинги;</w:t>
      </w:r>
    </w:p>
    <w:p w:rsidR="00C514ED" w:rsidRPr="00D47E52" w:rsidRDefault="00C514ED" w:rsidP="00C514E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360"/>
        <w:jc w:val="both"/>
        <w:rPr>
          <w:rFonts w:ascii="Tahoma" w:hAnsi="Tahoma" w:cs="Tahoma"/>
        </w:rPr>
      </w:pPr>
      <w:r w:rsidRPr="00C62953">
        <w:rPr>
          <w:rStyle w:val="a9"/>
          <w:i/>
        </w:rPr>
        <w:t>второе направление</w:t>
      </w:r>
      <w:r w:rsidRPr="00C62953">
        <w:rPr>
          <w:rStyle w:val="a9"/>
        </w:rPr>
        <w:t xml:space="preserve"> </w:t>
      </w:r>
      <w:r w:rsidRPr="00C62953">
        <w:rPr>
          <w:b/>
        </w:rPr>
        <w:t>–</w:t>
      </w:r>
      <w:r w:rsidRPr="00C62953">
        <w:t xml:space="preserve"> привлечение родителей к работе детского сада посредством организации </w:t>
      </w:r>
      <w:proofErr w:type="spellStart"/>
      <w:r w:rsidRPr="00C62953">
        <w:t>досуговых</w:t>
      </w:r>
      <w:proofErr w:type="spellEnd"/>
      <w:r w:rsidRPr="00C62953">
        <w:t xml:space="preserve"> мероприятий. Наши родители являются активными участниками праздников, спортивных развлечений, творческих выставок, конкурсов. Их роль заключается не только в подготовке детей, изготовление костюмов и атрибутов, но и  в исполнения ведущих ролей на праздниках. Родители оказывают помощь в организации предметно-развивающей среды в группах, прогулочных участках.</w:t>
      </w:r>
      <w:r w:rsidRPr="00C62953">
        <w:rPr>
          <w:rFonts w:ascii="Tahoma" w:hAnsi="Tahoma" w:cs="Tahoma"/>
        </w:rPr>
        <w:t xml:space="preserve"> </w:t>
      </w:r>
    </w:p>
    <w:p w:rsidR="00C514ED" w:rsidRPr="00C62953" w:rsidRDefault="00C514ED" w:rsidP="00C514ED">
      <w:pPr>
        <w:pStyle w:val="a7"/>
        <w:spacing w:before="0" w:beforeAutospacing="0" w:after="0" w:afterAutospacing="0"/>
        <w:ind w:firstLine="720"/>
        <w:jc w:val="both"/>
      </w:pPr>
      <w:r w:rsidRPr="00C62953">
        <w:t xml:space="preserve">За текущий учебный год было проведено три </w:t>
      </w:r>
      <w:proofErr w:type="spellStart"/>
      <w:r w:rsidRPr="00C62953">
        <w:t>общесадовских</w:t>
      </w:r>
      <w:proofErr w:type="spellEnd"/>
      <w:r w:rsidRPr="00C62953">
        <w:t xml:space="preserve"> родительских собраний по проблемам воспитания детей, на которые были приглашены специалисты учреждения (педагог-психолог, учитель-логопед), инспектор ГИБДД. </w:t>
      </w:r>
    </w:p>
    <w:p w:rsidR="00C514ED" w:rsidRPr="00C62953" w:rsidRDefault="00C514ED" w:rsidP="00C514ED">
      <w:pPr>
        <w:pStyle w:val="a7"/>
        <w:spacing w:before="0" w:beforeAutospacing="0" w:after="0" w:afterAutospacing="0"/>
        <w:ind w:firstLine="567"/>
        <w:jc w:val="both"/>
        <w:rPr>
          <w:spacing w:val="-4"/>
        </w:rPr>
      </w:pPr>
      <w:r>
        <w:rPr>
          <w:spacing w:val="-2"/>
        </w:rPr>
        <w:t>В 2016-2017</w:t>
      </w:r>
      <w:r w:rsidRPr="00C62953">
        <w:rPr>
          <w:spacing w:val="-2"/>
        </w:rPr>
        <w:t xml:space="preserve"> году осуществлял активную деятельность Управляющий совет – коллегиальный общественный орган управления Учреждением, действующий в целях </w:t>
      </w:r>
      <w:r w:rsidRPr="00C62953">
        <w:rPr>
          <w:spacing w:val="-4"/>
        </w:rPr>
        <w:t>развития общественных форм управления в сфере образования, дополнительного привлечения внебюджетных финансовых ресурсов для обеспечения воспитательно-образовательной деятельности и развития материально-технической базы Учреждения, а также целевого использования финансовых и материальных ресурсов.</w:t>
      </w:r>
    </w:p>
    <w:p w:rsidR="00C514ED" w:rsidRPr="00C62953" w:rsidRDefault="00C514ED" w:rsidP="00C514ED">
      <w:pPr>
        <w:pStyle w:val="a7"/>
        <w:spacing w:before="0" w:beforeAutospacing="0" w:after="0" w:afterAutospacing="0"/>
        <w:ind w:firstLine="720"/>
        <w:jc w:val="both"/>
      </w:pPr>
      <w:r w:rsidRPr="00C62953">
        <w:t>Анализируя работу МБДОУ «ДСКВ № 41 «Почемучка» по взаимодействию с семьями воспитанников, можно говорить о том, что работа велась систематически, плодотворно, все запланированные мероприятия были проведены. Наряду с этим, учреждение на следующий учебный год ставит перед собой задачи по увеличению  процента мероприятий с родителями с использованием нетрадицио</w:t>
      </w:r>
      <w:r>
        <w:t>нных форм. Также предполагается</w:t>
      </w:r>
      <w:r w:rsidRPr="00C62953">
        <w:t xml:space="preserve"> наладить выпуск газеты ДОУ для родителей.</w:t>
      </w:r>
    </w:p>
    <w:p w:rsidR="00C514ED" w:rsidRPr="00D47E52" w:rsidRDefault="00C514ED" w:rsidP="00C514ED">
      <w:pPr>
        <w:pStyle w:val="a7"/>
        <w:spacing w:before="0" w:beforeAutospacing="0" w:after="0" w:afterAutospacing="0"/>
        <w:ind w:firstLine="720"/>
        <w:jc w:val="both"/>
        <w:rPr>
          <w:i/>
        </w:rPr>
      </w:pPr>
      <w:r w:rsidRPr="00D47E52">
        <w:rPr>
          <w:b/>
          <w:i/>
          <w:color w:val="FF0000"/>
        </w:rPr>
        <w:lastRenderedPageBreak/>
        <w:t>Таким образом</w:t>
      </w:r>
      <w:r w:rsidRPr="00D47E52">
        <w:rPr>
          <w:i/>
          <w:color w:val="FF0000"/>
        </w:rPr>
        <w:t>,</w:t>
      </w:r>
      <w:r w:rsidRPr="00D47E52">
        <w:rPr>
          <w:i/>
        </w:rPr>
        <w:t xml:space="preserve"> отмечаем плодотворную организацию </w:t>
      </w:r>
      <w:r>
        <w:rPr>
          <w:i/>
        </w:rPr>
        <w:t>образовательного процесса в 2016-2017</w:t>
      </w:r>
      <w:r w:rsidRPr="00D47E52">
        <w:rPr>
          <w:i/>
        </w:rPr>
        <w:t xml:space="preserve"> учебном году. Наблюдается положительная динамика в реализации содержания и воспитания детей, подготовке детей к школе, ведется тесное сотрудничество с родителями.</w:t>
      </w:r>
    </w:p>
    <w:p w:rsidR="00C514ED" w:rsidRPr="00D47E52" w:rsidRDefault="00C514ED" w:rsidP="00C514ED">
      <w:pPr>
        <w:pStyle w:val="a6"/>
        <w:widowControl/>
        <w:autoSpaceDE/>
        <w:adjustRightInd/>
        <w:jc w:val="both"/>
        <w:rPr>
          <w:b/>
          <w:sz w:val="24"/>
          <w:szCs w:val="24"/>
        </w:rPr>
      </w:pPr>
    </w:p>
    <w:p w:rsidR="00C514ED" w:rsidRPr="00C514ED" w:rsidRDefault="00C514ED" w:rsidP="00C514ED">
      <w:pPr>
        <w:pStyle w:val="a6"/>
        <w:widowControl/>
        <w:autoSpaceDE/>
        <w:adjustRightInd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47E52">
        <w:rPr>
          <w:rFonts w:ascii="Times New Roman" w:hAnsi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D47E52">
        <w:rPr>
          <w:rFonts w:ascii="Times New Roman" w:hAnsi="Times New Roman"/>
          <w:b/>
          <w:color w:val="FF0000"/>
          <w:sz w:val="28"/>
          <w:szCs w:val="28"/>
          <w:u w:val="single"/>
        </w:rPr>
        <w:t>Медицинское обслуживание</w:t>
      </w:r>
    </w:p>
    <w:p w:rsidR="00C514ED" w:rsidRPr="00112ACC" w:rsidRDefault="00C514ED" w:rsidP="00C5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детей в МБДОУ «ДСКВ № 41 «Почемучка» строится на основе нормативно правовых документов:</w:t>
      </w:r>
    </w:p>
    <w:p w:rsidR="00C514ED" w:rsidRPr="00C514ED" w:rsidRDefault="00C514ED" w:rsidP="00C514E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514ED">
        <w:rPr>
          <w:rFonts w:ascii="Times New Roman" w:eastAsia="Times New Roman" w:hAnsi="Times New Roman" w:cs="Times New Roman"/>
          <w:color w:val="000000"/>
          <w:szCs w:val="24"/>
        </w:rPr>
        <w:t>Приказа Министерства образования РФ от 30.06.1992 года, №186\272 «О совершенствовании системы медицинского обеспечения детей в ДОУ»</w:t>
      </w:r>
    </w:p>
    <w:p w:rsidR="00C514ED" w:rsidRPr="00C514ED" w:rsidRDefault="00C514ED" w:rsidP="00C514ED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514ED">
        <w:rPr>
          <w:rFonts w:ascii="Times New Roman" w:eastAsia="Times New Roman" w:hAnsi="Times New Roman" w:cs="Times New Roman"/>
          <w:color w:val="000000"/>
          <w:szCs w:val="24"/>
        </w:rPr>
        <w:t xml:space="preserve">Санитарно-эпидемиологическим правилам </w:t>
      </w:r>
      <w:proofErr w:type="spellStart"/>
      <w:r w:rsidRPr="00C514ED">
        <w:rPr>
          <w:rFonts w:ascii="Times New Roman" w:eastAsia="Times New Roman" w:hAnsi="Times New Roman" w:cs="Times New Roman"/>
          <w:color w:val="000000"/>
          <w:szCs w:val="24"/>
        </w:rPr>
        <w:t>СанПиН</w:t>
      </w:r>
      <w:proofErr w:type="spellEnd"/>
      <w:r w:rsidRPr="00C514E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C514ED">
        <w:rPr>
          <w:rFonts w:ascii="Times New Roman" w:hAnsi="Times New Roman" w:cs="Times New Roman"/>
          <w:szCs w:val="24"/>
        </w:rPr>
        <w:t>2.4.1.3049-13</w:t>
      </w:r>
      <w:r w:rsidRPr="00C514E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C514ED" w:rsidRPr="00112ACC" w:rsidRDefault="00C514ED" w:rsidP="00C5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и оборудование медицинского блока позволяет качественно осуществлять медицинское сопровождение каждого ребенка, качественно осуществлять контроль за его здоровьем и физическим развитием.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color w:val="000000"/>
          <w:sz w:val="24"/>
          <w:szCs w:val="24"/>
        </w:rPr>
        <w:t xml:space="preserve">Медицинское обслуживание воспитанников обеспечивается врачом-педиатром из детской поликлиники по совместительству, медицинской сестрой, медицинской сестрой (бассейн), находящихся в штате детского сада. Врач-педиатр работает в детском саду </w:t>
      </w:r>
      <w:r w:rsidRPr="00112ACC">
        <w:rPr>
          <w:rFonts w:ascii="Times New Roman" w:hAnsi="Times New Roman"/>
          <w:sz w:val="24"/>
          <w:szCs w:val="24"/>
        </w:rPr>
        <w:t>два дня в неделю. Он осуществляет лечебно-профилактическую помощь детям, проводит диспансеризацию декретированных возрастов (3,5,7 лет). Совместно с медсестрой делает профилактические прививки.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color w:val="000000"/>
          <w:sz w:val="24"/>
          <w:szCs w:val="24"/>
        </w:rPr>
        <w:t>Медицинский блок имеет лицензию бессрочно (</w:t>
      </w:r>
      <w:r w:rsidRPr="00112ACC">
        <w:rPr>
          <w:rFonts w:ascii="Times New Roman" w:hAnsi="Times New Roman"/>
          <w:kern w:val="20"/>
          <w:sz w:val="24"/>
          <w:szCs w:val="24"/>
        </w:rPr>
        <w:t xml:space="preserve">№ ЛО-42-01-002634 серия ЛО-0002064, Управление лицензирования медико-фармацевтических видов деятельности Кемеровской области, от 06.02.2014 г., </w:t>
      </w:r>
      <w:r w:rsidRPr="00112ACC">
        <w:rPr>
          <w:rFonts w:ascii="Times New Roman" w:hAnsi="Times New Roman"/>
          <w:sz w:val="24"/>
          <w:szCs w:val="24"/>
        </w:rPr>
        <w:t>имеется приложение (регистрационный № 0011943).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12ACC">
        <w:rPr>
          <w:rFonts w:ascii="Times New Roman" w:hAnsi="Times New Roman"/>
          <w:color w:val="000000"/>
          <w:sz w:val="24"/>
          <w:szCs w:val="24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2ACC">
        <w:rPr>
          <w:rFonts w:ascii="Times New Roman" w:hAnsi="Times New Roman"/>
          <w:color w:val="000000"/>
          <w:sz w:val="24"/>
          <w:szCs w:val="24"/>
        </w:rPr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4ED" w:rsidRPr="00112ACC" w:rsidRDefault="00C514ED" w:rsidP="00C514ED">
      <w:pPr>
        <w:pStyle w:val="a6"/>
        <w:widowControl/>
        <w:numPr>
          <w:ilvl w:val="0"/>
          <w:numId w:val="25"/>
        </w:numPr>
        <w:autoSpaceDE/>
        <w:adjustRightInd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12ACC">
        <w:rPr>
          <w:rFonts w:ascii="Times New Roman" w:hAnsi="Times New Roman"/>
          <w:b/>
          <w:color w:val="FF0000"/>
          <w:sz w:val="28"/>
          <w:szCs w:val="28"/>
          <w:u w:val="single"/>
        </w:rPr>
        <w:t>Качество и организация питания</w:t>
      </w:r>
    </w:p>
    <w:p w:rsidR="00C514ED" w:rsidRPr="00112ACC" w:rsidRDefault="00C514ED" w:rsidP="00C5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sz w:val="24"/>
          <w:szCs w:val="24"/>
        </w:rPr>
        <w:t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поставщиками.</w:t>
      </w:r>
    </w:p>
    <w:p w:rsidR="00C514ED" w:rsidRPr="00112ACC" w:rsidRDefault="00C514ED" w:rsidP="00C514E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sz w:val="24"/>
          <w:szCs w:val="24"/>
        </w:rPr>
        <w:t>Важнейшим условием правильной организации питания в детском саду является строгое соблюдение санитарно - гигиенических требований к пищеблоку и процессу приготовления пищи. В целях профилактики пищевых отравлений и острых кишечных заболеваний работники пищеблока строго соблюдают обработку продуктов, правил личной гигиены.</w:t>
      </w:r>
    </w:p>
    <w:p w:rsidR="00C514ED" w:rsidRPr="00112ACC" w:rsidRDefault="00C514ED" w:rsidP="00C51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sz w:val="24"/>
          <w:szCs w:val="24"/>
        </w:rPr>
        <w:t>Согласно санитарно – гигиеническим требованиям соблюдение режима питания - в детском саду организовано четырёхразовое питание: завтрак, 2-ой завтрак, обед, полдник;</w:t>
      </w:r>
    </w:p>
    <w:p w:rsidR="00C514ED" w:rsidRPr="00112ACC" w:rsidRDefault="00C514ED" w:rsidP="00C514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sz w:val="24"/>
          <w:szCs w:val="24"/>
        </w:rPr>
        <w:t xml:space="preserve">100% исполнение физиологических норм по основным видам продуктов в соответствии с требованиями </w:t>
      </w:r>
      <w:proofErr w:type="spellStart"/>
      <w:r w:rsidRPr="00112ACC">
        <w:rPr>
          <w:rFonts w:ascii="Times New Roman" w:hAnsi="Times New Roman"/>
          <w:sz w:val="24"/>
          <w:szCs w:val="24"/>
        </w:rPr>
        <w:t>СанПиНа</w:t>
      </w:r>
      <w:proofErr w:type="spellEnd"/>
      <w:r w:rsidRPr="00112ACC">
        <w:rPr>
          <w:rFonts w:ascii="Times New Roman" w:hAnsi="Times New Roman"/>
          <w:sz w:val="24"/>
          <w:szCs w:val="24"/>
        </w:rPr>
        <w:t xml:space="preserve">. Питание в детском саду полноценное,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CC">
        <w:rPr>
          <w:rFonts w:ascii="Times New Roman" w:hAnsi="Times New Roman" w:cs="Times New Roman"/>
          <w:sz w:val="24"/>
          <w:szCs w:val="24"/>
        </w:rPr>
        <w:t xml:space="preserve">На каждое блюдо заведена технологическая карта. В меню не допускается повторений одних и тех же блюд или кулинарных изделий. Выдача готовой пищи разрешается только после снятия пробы </w:t>
      </w:r>
      <w:proofErr w:type="spellStart"/>
      <w:r w:rsidRPr="00112AC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12ACC">
        <w:rPr>
          <w:rFonts w:ascii="Times New Roman" w:hAnsi="Times New Roman" w:cs="Times New Roman"/>
          <w:sz w:val="24"/>
          <w:szCs w:val="24"/>
        </w:rPr>
        <w:t xml:space="preserve">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нормативно-технической документацией. Складские </w:t>
      </w:r>
      <w:r w:rsidRPr="00112ACC">
        <w:rPr>
          <w:rFonts w:ascii="Times New Roman" w:hAnsi="Times New Roman" w:cs="Times New Roman"/>
          <w:sz w:val="24"/>
          <w:szCs w:val="24"/>
        </w:rPr>
        <w:lastRenderedPageBreak/>
        <w:t>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</w:t>
      </w:r>
    </w:p>
    <w:p w:rsidR="00C514ED" w:rsidRPr="00112ACC" w:rsidRDefault="00C514ED" w:rsidP="00C514E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CC">
        <w:rPr>
          <w:rFonts w:ascii="Times New Roman" w:eastAsia="Times New Roman" w:hAnsi="Times New Roman" w:cs="Times New Roman"/>
          <w:sz w:val="24"/>
          <w:szCs w:val="24"/>
        </w:rPr>
        <w:t>В правильной организации питания детей большое значение имеет создание благоприятной, эмоциональной и окружающей обстановки в группе. Группы обеспечены соответствующей посудой, удобными столами. Воспитатели приучают детей к чистоте и опрятности.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ACC">
        <w:rPr>
          <w:rFonts w:ascii="Times New Roman" w:hAnsi="Times New Roman" w:cs="Times New Roman"/>
          <w:sz w:val="24"/>
          <w:szCs w:val="24"/>
        </w:rPr>
        <w:t>Контроль за организацией питания осуществляет заведующий и медицинская сестра.</w:t>
      </w:r>
    </w:p>
    <w:p w:rsidR="00C514ED" w:rsidRPr="00112ACC" w:rsidRDefault="00C514ED" w:rsidP="00C514ED">
      <w:pPr>
        <w:pStyle w:val="a8"/>
        <w:ind w:left="0" w:firstLine="567"/>
        <w:jc w:val="both"/>
        <w:rPr>
          <w:szCs w:val="24"/>
        </w:rPr>
      </w:pPr>
      <w:r w:rsidRPr="00112ACC">
        <w:rPr>
          <w:szCs w:val="24"/>
        </w:rPr>
        <w:t xml:space="preserve">Жалоб на организацию питания в детском саду от родителей не поступало. </w:t>
      </w:r>
    </w:p>
    <w:p w:rsidR="00C514ED" w:rsidRPr="004B428F" w:rsidRDefault="00C514ED" w:rsidP="00C514ED">
      <w:pPr>
        <w:pStyle w:val="a6"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C514ED" w:rsidRPr="00C514ED" w:rsidRDefault="00C514ED" w:rsidP="00C514ED">
      <w:pPr>
        <w:pStyle w:val="a6"/>
        <w:widowControl/>
        <w:autoSpaceDE/>
        <w:adjustRightInd/>
        <w:jc w:val="center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C514ED">
        <w:rPr>
          <w:rFonts w:ascii="Times New Roman" w:hAnsi="Times New Roman"/>
          <w:b/>
          <w:color w:val="C00000"/>
          <w:sz w:val="28"/>
          <w:szCs w:val="28"/>
        </w:rPr>
        <w:t xml:space="preserve">8. </w:t>
      </w:r>
      <w:r w:rsidRPr="00C514ED">
        <w:rPr>
          <w:rFonts w:ascii="Times New Roman" w:hAnsi="Times New Roman"/>
          <w:b/>
          <w:color w:val="C00000"/>
          <w:sz w:val="28"/>
          <w:szCs w:val="28"/>
          <w:u w:val="single"/>
        </w:rPr>
        <w:t>Обеспечение безопасности</w:t>
      </w:r>
      <w:r w:rsidRPr="00C514ED">
        <w:rPr>
          <w:rFonts w:ascii="Times New Roman" w:hAnsi="Times New Roman"/>
          <w:bCs/>
          <w:color w:val="C00000"/>
          <w:sz w:val="28"/>
          <w:szCs w:val="28"/>
          <w:u w:val="single"/>
        </w:rPr>
        <w:t xml:space="preserve"> </w:t>
      </w:r>
      <w:r w:rsidRPr="00C514E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 деятельности детей в ДОУ</w:t>
      </w:r>
    </w:p>
    <w:p w:rsidR="00C514ED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06C">
        <w:rPr>
          <w:rFonts w:ascii="Times New Roman" w:hAnsi="Times New Roman"/>
          <w:sz w:val="24"/>
          <w:szCs w:val="24"/>
        </w:rPr>
        <w:t xml:space="preserve">Обеспечение безопасности пребывания воспитанников в детском саду является одним из важнейших направлений работы. Территория МБДОУ «ДСКВ № 41 «Почемучка» имеет ограждение (металлический забор высотой 1,8 м по всему периметру здания). В учреждении установлена система </w:t>
      </w:r>
      <w:r w:rsidRPr="00F4406C">
        <w:rPr>
          <w:rFonts w:ascii="Times New Roman" w:hAnsi="Times New Roman"/>
          <w:sz w:val="24"/>
          <w:szCs w:val="24"/>
          <w:lang w:val="en-US"/>
        </w:rPr>
        <w:t>GSM</w:t>
      </w:r>
      <w:r w:rsidRPr="00F4406C">
        <w:rPr>
          <w:rFonts w:ascii="Times New Roman" w:hAnsi="Times New Roman"/>
          <w:sz w:val="24"/>
          <w:szCs w:val="24"/>
        </w:rPr>
        <w:t xml:space="preserve"> – мониторинга пожарной сигнализации, системой оповещения людей при пожаре, средствами видеонаблюдения по периметру территории, установлена кнопка экстренного вызова полиции.</w:t>
      </w:r>
    </w:p>
    <w:p w:rsidR="00C514ED" w:rsidRPr="00F4406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06C">
        <w:rPr>
          <w:rFonts w:ascii="Times New Roman" w:hAnsi="Times New Roman"/>
          <w:sz w:val="24"/>
          <w:szCs w:val="24"/>
        </w:rPr>
        <w:t>В детском саду имеются  первичные средства пожаротушения. Огнетушители, пожарные краны и рукава поддерживаются в состоянии постоянной готовности. Аварийные выходы, подъездные пути к учреждению отвечают всем требованиям пожарной безопасности. В МБДОУ «ДСКВ № 41 «Почемучка» имеются инструкции, определяющие действия персонала на случай пожара и других чрезвычайных ситуаций и планы эвакуации людей при пожаре и ЧС.</w:t>
      </w:r>
    </w:p>
    <w:p w:rsidR="00C514ED" w:rsidRPr="00F4406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06C">
        <w:rPr>
          <w:rFonts w:ascii="Times New Roman" w:hAnsi="Times New Roman"/>
          <w:sz w:val="24"/>
          <w:szCs w:val="24"/>
        </w:rPr>
        <w:t xml:space="preserve">В прошедшем учебном году деятельность МБДОУ «ДСКВ № 41 «Почемучка» по обеспечению безопасности осуществлялась по нескольким направлениям: </w:t>
      </w:r>
    </w:p>
    <w:p w:rsidR="00C514ED" w:rsidRPr="00D47E52" w:rsidRDefault="00C514ED" w:rsidP="00C514ED">
      <w:pPr>
        <w:pStyle w:val="a6"/>
        <w:widowControl/>
        <w:numPr>
          <w:ilvl w:val="0"/>
          <w:numId w:val="19"/>
        </w:numPr>
        <w:autoSpaceDE/>
        <w:adjustRightInd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47E52">
        <w:rPr>
          <w:rFonts w:ascii="Times New Roman" w:hAnsi="Times New Roman"/>
          <w:b/>
          <w:i/>
          <w:color w:val="FF0000"/>
          <w:sz w:val="24"/>
          <w:szCs w:val="24"/>
        </w:rPr>
        <w:t>охрана труда и соблюдение техники безопасности;</w:t>
      </w:r>
    </w:p>
    <w:p w:rsidR="00C514ED" w:rsidRPr="00D47E52" w:rsidRDefault="00C514ED" w:rsidP="00C514ED">
      <w:pPr>
        <w:pStyle w:val="a6"/>
        <w:widowControl/>
        <w:numPr>
          <w:ilvl w:val="0"/>
          <w:numId w:val="19"/>
        </w:numPr>
        <w:autoSpaceDE/>
        <w:adjustRightInd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47E52">
        <w:rPr>
          <w:rFonts w:ascii="Times New Roman" w:hAnsi="Times New Roman"/>
          <w:b/>
          <w:i/>
          <w:color w:val="FF0000"/>
          <w:sz w:val="24"/>
          <w:szCs w:val="24"/>
        </w:rPr>
        <w:t>профилактика детского дорожно-транспортного травматизма;</w:t>
      </w:r>
    </w:p>
    <w:p w:rsidR="00C514ED" w:rsidRPr="00C514ED" w:rsidRDefault="00C514ED" w:rsidP="00C514ED">
      <w:pPr>
        <w:pStyle w:val="a6"/>
        <w:widowControl/>
        <w:numPr>
          <w:ilvl w:val="0"/>
          <w:numId w:val="19"/>
        </w:numPr>
        <w:autoSpaceDE/>
        <w:adjustRightInd/>
        <w:ind w:left="0" w:firstLine="0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514ED">
        <w:rPr>
          <w:rFonts w:ascii="Times New Roman" w:hAnsi="Times New Roman"/>
          <w:b/>
          <w:i/>
          <w:color w:val="7030A0"/>
          <w:sz w:val="24"/>
          <w:szCs w:val="24"/>
        </w:rPr>
        <w:t>антитеррористическая безопасность;</w:t>
      </w:r>
    </w:p>
    <w:p w:rsidR="00C514ED" w:rsidRPr="00D47E52" w:rsidRDefault="00C514ED" w:rsidP="00C514ED">
      <w:pPr>
        <w:pStyle w:val="a6"/>
        <w:widowControl/>
        <w:numPr>
          <w:ilvl w:val="0"/>
          <w:numId w:val="19"/>
        </w:numPr>
        <w:autoSpaceDE/>
        <w:adjustRightInd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47E52">
        <w:rPr>
          <w:rFonts w:ascii="Times New Roman" w:hAnsi="Times New Roman"/>
          <w:b/>
          <w:i/>
          <w:color w:val="FF0000"/>
          <w:sz w:val="24"/>
          <w:szCs w:val="24"/>
        </w:rPr>
        <w:t>гражданская оборона и чрезвычайные ситуации.</w:t>
      </w:r>
    </w:p>
    <w:p w:rsidR="00C514ED" w:rsidRPr="00F4406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06C">
        <w:rPr>
          <w:rFonts w:ascii="Times New Roman" w:hAnsi="Times New Roman"/>
          <w:sz w:val="24"/>
          <w:szCs w:val="24"/>
        </w:rPr>
        <w:t xml:space="preserve">В течение учебного года систематически проводились учебные практические  тренировки </w:t>
      </w:r>
      <w:r w:rsidRPr="00F4406C">
        <w:rPr>
          <w:rFonts w:ascii="Times New Roman" w:hAnsi="Times New Roman"/>
          <w:bCs/>
          <w:sz w:val="24"/>
          <w:szCs w:val="24"/>
        </w:rPr>
        <w:t>по действиям персонала</w:t>
      </w:r>
      <w:r w:rsidRPr="00F4406C">
        <w:rPr>
          <w:rFonts w:ascii="Times New Roman" w:hAnsi="Times New Roman"/>
          <w:sz w:val="24"/>
          <w:szCs w:val="24"/>
        </w:rPr>
        <w:t xml:space="preserve"> </w:t>
      </w:r>
      <w:r w:rsidRPr="00F4406C">
        <w:rPr>
          <w:rFonts w:ascii="Times New Roman" w:hAnsi="Times New Roman"/>
          <w:bCs/>
          <w:sz w:val="24"/>
          <w:szCs w:val="24"/>
        </w:rPr>
        <w:t>в случае возникновения пожара и иных чрезвычайных ситуаций</w:t>
      </w:r>
      <w:r w:rsidRPr="00F4406C">
        <w:rPr>
          <w:rFonts w:ascii="Times New Roman" w:hAnsi="Times New Roman"/>
          <w:sz w:val="24"/>
          <w:szCs w:val="24"/>
        </w:rPr>
        <w:t>, согласно утвержденным планам, на которых отрабатывались действия всех работников и воспитанников МБДОУ «ДСКВ № 41 «Почемучка» на случай возникновения чрезвычайной ситуации, с последующим анализом учения.</w:t>
      </w:r>
    </w:p>
    <w:p w:rsidR="00C514ED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06C">
        <w:rPr>
          <w:rFonts w:ascii="Times New Roman" w:hAnsi="Times New Roman"/>
          <w:sz w:val="24"/>
          <w:szCs w:val="24"/>
        </w:rPr>
        <w:t>С воспитанниками МБДОУ «ДСКВ № 41 «Почемучка» в течение учебного года, в рамках совместной деятельности, в ходе режимных моментов, проводилась систематическая работа по основам безопасности жизнедеятельности: игры, беседы, викторины, конкурсы рисунков и т.д. В каждой группе имеются уголки безопасности, которые наполнены необход</w:t>
      </w:r>
      <w:r>
        <w:rPr>
          <w:rFonts w:ascii="Times New Roman" w:hAnsi="Times New Roman"/>
          <w:sz w:val="24"/>
          <w:szCs w:val="24"/>
        </w:rPr>
        <w:t xml:space="preserve">имым дидактическим и наглядным </w:t>
      </w:r>
      <w:r w:rsidRPr="00F4406C">
        <w:rPr>
          <w:rFonts w:ascii="Times New Roman" w:hAnsi="Times New Roman"/>
          <w:sz w:val="24"/>
          <w:szCs w:val="24"/>
        </w:rPr>
        <w:t>материалом.</w:t>
      </w:r>
    </w:p>
    <w:p w:rsidR="00C514ED" w:rsidRPr="00703E3B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14ED" w:rsidRPr="009C0AB3" w:rsidRDefault="009C0AB3" w:rsidP="009C0AB3">
      <w:pPr>
        <w:pStyle w:val="a6"/>
        <w:widowControl/>
        <w:autoSpaceDE/>
        <w:adjustRightInd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9C0AB3">
        <w:rPr>
          <w:rFonts w:ascii="Times New Roman" w:hAnsi="Times New Roman"/>
          <w:b/>
          <w:color w:val="C00000"/>
          <w:sz w:val="28"/>
          <w:szCs w:val="28"/>
        </w:rPr>
        <w:t>9.</w:t>
      </w:r>
      <w:r w:rsidR="00C514ED" w:rsidRPr="009C0AB3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Материально-техническая база. Характеристика территории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sz w:val="24"/>
          <w:szCs w:val="24"/>
        </w:rPr>
        <w:t xml:space="preserve">Состояние материально-технической базы МБДОУ «ДСКВ № 41 «Почемучка»  соответствует педагогическим требованиям, современному уровню образования и санитарным нормам. Детский сад имеет  холодное и горячее водоснабжение, центральное отопление. Учреждение постоянно работает над развитием материально – технической базы. В летний период проводится косметический ремонт. </w:t>
      </w:r>
    </w:p>
    <w:p w:rsidR="00C514ED" w:rsidRPr="00112ACC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sz w:val="24"/>
          <w:szCs w:val="24"/>
        </w:rPr>
        <w:t xml:space="preserve">На территории учреждения имеются различные виды деревьев и кустарников, газоны, клумбы и цветники. Участки оснащены малыми архитектурными формами. </w:t>
      </w:r>
    </w:p>
    <w:p w:rsidR="00C514ED" w:rsidRPr="00112ACC" w:rsidRDefault="00C514ED" w:rsidP="00C51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sz w:val="24"/>
          <w:szCs w:val="24"/>
        </w:rPr>
        <w:t>На территории детского сада имеется современная спортивная площадка, своеобразный мини-стадион с беговой дорожкой, полосой препятствий, спортивно-</w:t>
      </w:r>
      <w:r w:rsidRPr="00112ACC">
        <w:rPr>
          <w:rFonts w:ascii="Times New Roman" w:hAnsi="Times New Roman"/>
          <w:sz w:val="24"/>
          <w:szCs w:val="24"/>
        </w:rPr>
        <w:lastRenderedPageBreak/>
        <w:t xml:space="preserve">игровым оборудованием. Всё перечисленное оборудование надежно закреплено, соответствует возрастным возможностям детей и санитарным требованиям. </w:t>
      </w:r>
    </w:p>
    <w:p w:rsidR="00C514ED" w:rsidRPr="004B428F" w:rsidRDefault="00C514ED" w:rsidP="00C514E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12ACC">
        <w:rPr>
          <w:rFonts w:ascii="Times New Roman" w:hAnsi="Times New Roman"/>
          <w:sz w:val="24"/>
          <w:szCs w:val="24"/>
        </w:rPr>
        <w:t xml:space="preserve">В прошедшем учебном году в МБДОУ «ДСКВ № 41 «Почемучка» проводилась работа по благоустройству территории согласно сезонным периодам. </w:t>
      </w:r>
    </w:p>
    <w:p w:rsidR="00C514ED" w:rsidRDefault="00C514ED" w:rsidP="00C514ED">
      <w:pPr>
        <w:pStyle w:val="a6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12ACC">
        <w:rPr>
          <w:rFonts w:ascii="Times New Roman" w:hAnsi="Times New Roman"/>
          <w:b/>
          <w:i/>
          <w:color w:val="FF0000"/>
          <w:sz w:val="24"/>
          <w:szCs w:val="24"/>
        </w:rPr>
        <w:t>Таким образом,</w:t>
      </w:r>
      <w:r w:rsidRPr="00112AC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4B428F">
        <w:rPr>
          <w:rFonts w:ascii="Times New Roman" w:hAnsi="Times New Roman"/>
          <w:i/>
          <w:sz w:val="24"/>
          <w:szCs w:val="24"/>
        </w:rPr>
        <w:t>условия осуществления образовательного процесса МБД</w:t>
      </w:r>
      <w:r>
        <w:rPr>
          <w:rFonts w:ascii="Times New Roman" w:hAnsi="Times New Roman"/>
          <w:i/>
          <w:sz w:val="24"/>
          <w:szCs w:val="24"/>
        </w:rPr>
        <w:t>ОУ «ДСКВ № 41 «Почемучка» в 2016-2017</w:t>
      </w:r>
      <w:r w:rsidRPr="004B428F">
        <w:rPr>
          <w:rFonts w:ascii="Times New Roman" w:hAnsi="Times New Roman"/>
          <w:i/>
          <w:sz w:val="24"/>
          <w:szCs w:val="24"/>
        </w:rPr>
        <w:t xml:space="preserve"> учебном году удовлетворительны: материально-техническая база и предметно-пространственная среда отвечают современным требованиям.</w:t>
      </w:r>
    </w:p>
    <w:p w:rsidR="00C514ED" w:rsidRPr="004534E7" w:rsidRDefault="00C514ED" w:rsidP="00C514ED">
      <w:pPr>
        <w:pStyle w:val="a6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514ED" w:rsidRPr="009C0AB3" w:rsidRDefault="00C514ED" w:rsidP="009C0AB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</w:pPr>
      <w:r w:rsidRPr="009C0AB3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Финансовые ресурсы ДОУ и их использование</w:t>
      </w:r>
    </w:p>
    <w:p w:rsidR="00C514ED" w:rsidRPr="004534E7" w:rsidRDefault="00C514ED" w:rsidP="00C514ED">
      <w:pPr>
        <w:pStyle w:val="a6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МБДОУ «ДСКВ № 41 «Почемучка» является бюджетным учреждением, финансируется за счет средств бюджета и внебюджетных средств родительской платы воспитанников. </w:t>
      </w:r>
      <w:r w:rsidRPr="004534E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средства, выделенные </w:t>
      </w:r>
      <w:r w:rsidRPr="004534E7">
        <w:rPr>
          <w:rFonts w:ascii="Times New Roman" w:hAnsi="Times New Roman" w:cs="Times New Roman"/>
          <w:color w:val="333333"/>
          <w:sz w:val="24"/>
          <w:szCs w:val="24"/>
        </w:rPr>
        <w:t xml:space="preserve">дошкольному учреждению </w:t>
      </w:r>
      <w:r w:rsidRPr="004534E7">
        <w:rPr>
          <w:rFonts w:ascii="Times New Roman" w:hAnsi="Times New Roman" w:cs="Times New Roman"/>
          <w:color w:val="000000"/>
          <w:sz w:val="24"/>
          <w:szCs w:val="24"/>
        </w:rPr>
        <w:t xml:space="preserve">на финансирование, распределяются </w:t>
      </w:r>
      <w:r w:rsidRPr="004534E7">
        <w:rPr>
          <w:rFonts w:ascii="Times New Roman" w:hAnsi="Times New Roman" w:cs="Times New Roman"/>
          <w:sz w:val="24"/>
          <w:szCs w:val="24"/>
        </w:rPr>
        <w:t xml:space="preserve">строго по </w:t>
      </w:r>
      <w:hyperlink r:id="rId9" w:history="1">
        <w:r w:rsidRPr="004534E7">
          <w:rPr>
            <w:rStyle w:val="ae"/>
            <w:rFonts w:ascii="Times New Roman" w:hAnsi="Times New Roman" w:cs="Times New Roman"/>
            <w:b/>
            <w:i/>
            <w:color w:val="7030A0"/>
            <w:sz w:val="24"/>
            <w:szCs w:val="24"/>
          </w:rPr>
          <w:t xml:space="preserve">Плану финансово – хозяйственной деятельности на </w:t>
        </w:r>
        <w:r>
          <w:rPr>
            <w:rStyle w:val="ae"/>
            <w:rFonts w:ascii="Times New Roman" w:hAnsi="Times New Roman" w:cs="Times New Roman"/>
            <w:b/>
            <w:i/>
            <w:color w:val="7030A0"/>
            <w:sz w:val="24"/>
            <w:szCs w:val="24"/>
          </w:rPr>
          <w:t>2016</w:t>
        </w:r>
        <w:r w:rsidRPr="004534E7">
          <w:rPr>
            <w:rStyle w:val="ae"/>
            <w:rFonts w:ascii="Times New Roman" w:hAnsi="Times New Roman" w:cs="Times New Roman"/>
            <w:b/>
            <w:i/>
            <w:color w:val="7030A0"/>
            <w:sz w:val="24"/>
            <w:szCs w:val="24"/>
          </w:rPr>
          <w:t>-</w:t>
        </w:r>
        <w:r>
          <w:rPr>
            <w:rStyle w:val="ae"/>
            <w:rFonts w:ascii="Times New Roman" w:hAnsi="Times New Roman" w:cs="Times New Roman"/>
            <w:b/>
            <w:i/>
            <w:color w:val="7030A0"/>
            <w:sz w:val="24"/>
            <w:szCs w:val="24"/>
          </w:rPr>
          <w:t>2017</w:t>
        </w:r>
        <w:r w:rsidRPr="004534E7">
          <w:rPr>
            <w:rStyle w:val="ae"/>
            <w:rFonts w:ascii="Times New Roman" w:hAnsi="Times New Roman" w:cs="Times New Roman"/>
            <w:b/>
            <w:i/>
            <w:color w:val="7030A0"/>
            <w:sz w:val="24"/>
            <w:szCs w:val="24"/>
          </w:rPr>
          <w:t xml:space="preserve"> г</w:t>
        </w:r>
        <w:r w:rsidRPr="004534E7">
          <w:rPr>
            <w:rStyle w:val="ae"/>
            <w:b/>
            <w:i/>
            <w:color w:val="7030A0"/>
            <w:sz w:val="24"/>
            <w:szCs w:val="24"/>
          </w:rPr>
          <w:t>.,</w:t>
        </w:r>
      </w:hyperlink>
      <w:r w:rsidRPr="004534E7">
        <w:rPr>
          <w:rFonts w:ascii="Times New Roman" w:hAnsi="Times New Roman" w:cs="Times New Roman"/>
          <w:sz w:val="24"/>
          <w:szCs w:val="24"/>
        </w:rPr>
        <w:t xml:space="preserve"> на составленный на основе </w:t>
      </w:r>
      <w:r w:rsidRPr="004534E7">
        <w:rPr>
          <w:rFonts w:ascii="Times New Roman" w:hAnsi="Times New Roman" w:cs="Times New Roman"/>
          <w:b/>
          <w:i/>
          <w:color w:val="7030A0"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льного задания МБДОУ «ДСКВ № 41 «</w:t>
      </w:r>
      <w:r w:rsidRPr="004534E7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Почемучка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</w:t>
      </w:r>
      <w:r w:rsidRPr="004534E7">
        <w:rPr>
          <w:rFonts w:ascii="Times New Roman" w:hAnsi="Times New Roman" w:cs="Times New Roman"/>
          <w:sz w:val="24"/>
          <w:szCs w:val="24"/>
        </w:rPr>
        <w:t>г. постатейно</w:t>
      </w:r>
      <w:r w:rsidRPr="004534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534E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нормативное финансирование</w:t>
      </w:r>
      <w:r w:rsidRPr="004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34E7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распределяется следующим образом: - заработная плата сотрудников; услуги связи и транспорта; расходы на коммунальные платежи и содержание здания; приобретение оборудования, организация питания. </w:t>
      </w:r>
    </w:p>
    <w:p w:rsidR="00C514ED" w:rsidRPr="004534E7" w:rsidRDefault="00C514ED" w:rsidP="00C514ED">
      <w:pPr>
        <w:pStyle w:val="a6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4E7">
        <w:rPr>
          <w:rFonts w:ascii="Times New Roman" w:hAnsi="Times New Roman" w:cs="Times New Roman"/>
          <w:sz w:val="24"/>
          <w:szCs w:val="24"/>
        </w:rPr>
        <w:t xml:space="preserve">Обязательным компонентом технологии выполнения муниципального задания является система контроля, включающая как внутренний аудит, так и процедуры внешнего контроля </w:t>
      </w:r>
      <w:hyperlink r:id="rId10" w:history="1">
        <w:r w:rsidRPr="004534E7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(Отчет о выполнении муниципального задания).</w:t>
        </w:r>
      </w:hyperlink>
      <w:r w:rsidRPr="004534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14ED" w:rsidRPr="00EF310D" w:rsidRDefault="00C514ED" w:rsidP="00C514ED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514ED" w:rsidRDefault="00C514ED" w:rsidP="00C514ED">
      <w:pPr>
        <w:pStyle w:val="a6"/>
        <w:ind w:firstLine="36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В течение 2016-2017</w:t>
      </w:r>
      <w:r w:rsidRPr="005962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учебного года в учреждении были проведены ремонтные работы:</w:t>
      </w:r>
    </w:p>
    <w:p w:rsidR="00C52FF7" w:rsidRPr="00C52FF7" w:rsidRDefault="00C52FF7" w:rsidP="00C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произведен капитальный ремонт крыши над помещениями гр. № 7, № 8, № 9, № 10, бассейна,</w:t>
      </w:r>
    </w:p>
    <w:p w:rsidR="00C52FF7" w:rsidRPr="00C52FF7" w:rsidRDefault="00C52FF7" w:rsidP="00C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sz w:val="24"/>
          <w:szCs w:val="24"/>
        </w:rPr>
        <w:tab/>
      </w: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ООО СК «УСПЕХ»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капитальный ремонт физкультурного зала(заштукатурены и покрашены стены и потолок, установлены 3 пластиковых окна, 3 радиатора отопления, заменен линолеума)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сотрудники и родители МБДОУ «ДСКВ № 41 «Почемучка», </w:t>
      </w:r>
      <w:proofErr w:type="spellStart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внебюджет</w:t>
      </w:r>
      <w:proofErr w:type="spellEnd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косметический ремонт в </w:t>
      </w:r>
      <w:proofErr w:type="spellStart"/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ИЗО-студии</w:t>
      </w:r>
      <w:proofErr w:type="spellEnd"/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 кабинете БЖ (отделочные работы потолка и стен, замена 2 пластиковых окон, замена линолеума);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сотрудники МБДОУ «ДСКВ № 41 «Почемучка», </w:t>
      </w:r>
      <w:proofErr w:type="spellStart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внебюджет</w:t>
      </w:r>
      <w:proofErr w:type="spellEnd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- произведена замена </w:t>
      </w:r>
      <w:proofErr w:type="spellStart"/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дверых</w:t>
      </w:r>
      <w:proofErr w:type="spellEnd"/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деревянных блоков по коридору, пластиковых дверей 2-х запасных выходов 1 этажа и в гр. № 6(балконный блок), </w:t>
      </w:r>
    </w:p>
    <w:p w:rsidR="00C52FF7" w:rsidRPr="00C52FF7" w:rsidRDefault="00C52FF7" w:rsidP="00C52F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  <w:t xml:space="preserve">сотрудники и родители МБДОУ «ДСКВ № 41 «Почемучка», </w:t>
      </w:r>
      <w:proofErr w:type="spellStart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внебюджет</w:t>
      </w:r>
      <w:proofErr w:type="spellEnd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C52FF7" w:rsidRPr="00C52FF7" w:rsidRDefault="00C52FF7" w:rsidP="00C52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заштукатурены и покрашены стены игровых, приемных в группах №7, 12,</w:t>
      </w:r>
    </w:p>
    <w:p w:rsidR="00C52FF7" w:rsidRPr="00C52FF7" w:rsidRDefault="00C52FF7" w:rsidP="00C52F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сотрудники и родители МБДОУ «ДСКВ № 41 «Почемучка»;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косметический ремонт музыкального зала с заменой 2-х дверей на ПВХ и прилегающего к нему коридора, в тамбуре подвального помещения,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сотрудники МБДОУ «ДСКВ № 41 «Почемучка», </w:t>
      </w:r>
      <w:proofErr w:type="spellStart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внебюджет</w:t>
      </w:r>
      <w:proofErr w:type="spellEnd"/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осуществлена покраска игрового оборудования на всех уличных игровых площадках ДОУ,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сотрудники и родители МБДОУ «ДСКВ № 41 «Почемучка»;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- произведена замена отопления в гр. № 6, № 11 (4 радиатора отопления), </w:t>
      </w:r>
    </w:p>
    <w:p w:rsidR="00C52FF7" w:rsidRPr="00C52FF7" w:rsidRDefault="00C52FF7" w:rsidP="00C52FF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2F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внебюджетные средства.</w:t>
      </w:r>
    </w:p>
    <w:p w:rsidR="00C514ED" w:rsidRPr="002D5FAE" w:rsidRDefault="00C514ED" w:rsidP="00C514ED">
      <w:pPr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</w:pPr>
      <w:r w:rsidRPr="002D5FAE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t>Благодаря проведенным работам,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t xml:space="preserve"> детский сад приобрел новый вид.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br w:type="page"/>
      </w:r>
    </w:p>
    <w:p w:rsidR="009C0AB3" w:rsidRPr="009C0AB3" w:rsidRDefault="009C0AB3" w:rsidP="009C0AB3">
      <w:pPr>
        <w:pStyle w:val="a8"/>
        <w:numPr>
          <w:ilvl w:val="0"/>
          <w:numId w:val="26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C0AB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Финансирование в 2016 – 2017 учебном году:</w:t>
      </w:r>
    </w:p>
    <w:tbl>
      <w:tblPr>
        <w:tblStyle w:val="aa"/>
        <w:tblW w:w="0" w:type="auto"/>
        <w:tblLook w:val="04A0"/>
      </w:tblPr>
      <w:tblGrid>
        <w:gridCol w:w="3154"/>
        <w:gridCol w:w="3266"/>
        <w:gridCol w:w="3151"/>
      </w:tblGrid>
      <w:tr w:rsidR="009C0AB3" w:rsidTr="00717AEC">
        <w:tc>
          <w:tcPr>
            <w:tcW w:w="3560" w:type="dxa"/>
          </w:tcPr>
          <w:p w:rsidR="009C0AB3" w:rsidRPr="009C0AB3" w:rsidRDefault="009C0AB3" w:rsidP="00717A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C0A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субвенция</w:t>
            </w:r>
          </w:p>
        </w:tc>
        <w:tc>
          <w:tcPr>
            <w:tcW w:w="3561" w:type="dxa"/>
          </w:tcPr>
          <w:p w:rsidR="009C0AB3" w:rsidRPr="009C0AB3" w:rsidRDefault="009C0AB3" w:rsidP="00717A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9C0A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Внебюджет</w:t>
            </w:r>
            <w:proofErr w:type="spellEnd"/>
            <w:r w:rsidRPr="009C0A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(наценка)</w:t>
            </w:r>
          </w:p>
        </w:tc>
        <w:tc>
          <w:tcPr>
            <w:tcW w:w="3561" w:type="dxa"/>
          </w:tcPr>
          <w:p w:rsidR="009C0AB3" w:rsidRPr="009C0AB3" w:rsidRDefault="009C0AB3" w:rsidP="00717A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C0A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Добровольные пожертвования</w:t>
            </w:r>
          </w:p>
        </w:tc>
      </w:tr>
      <w:tr w:rsidR="009C0AB3" w:rsidTr="00717AEC">
        <w:tc>
          <w:tcPr>
            <w:tcW w:w="3560" w:type="dxa"/>
          </w:tcPr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4E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Сентябрь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– 14 178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спортивная- 12 546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– 2923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Спортинвентарь- 96 213руб.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 – 83 097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B3" w:rsidRPr="008D54CA" w:rsidRDefault="009C0AB3" w:rsidP="00717AE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Всего: 208 957 руб</w:t>
            </w:r>
            <w:r w:rsid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Ковры в холл-29 616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C0AB3" w:rsidRPr="00C24EF5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на кухню-2280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F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C24EF5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690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КБ – 1800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– 7916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бассейн -18569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-7 200 руб.</w:t>
            </w:r>
          </w:p>
          <w:p w:rsidR="009C0AB3" w:rsidRPr="002762DB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– 5 306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8гр.- 7853руб.</w:t>
            </w:r>
          </w:p>
          <w:p w:rsidR="009C0AB3" w:rsidRPr="002762DB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у детей – 6999,76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– 17976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спортзал- 15432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Термопереключатель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кухня-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1440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– 1050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в спортзал- 20500 р.</w:t>
            </w:r>
          </w:p>
          <w:p w:rsidR="009C0AB3" w:rsidRPr="002762DB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Пломбировка счетчика –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1003,99 р.</w:t>
            </w:r>
          </w:p>
          <w:p w:rsidR="009C0AB3" w:rsidRPr="00B93D51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в 6 гр. – 38 842 руб.</w:t>
            </w:r>
          </w:p>
          <w:p w:rsidR="009C0AB3" w:rsidRPr="00B93D51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на пищеблок – 7 790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– 13 492 руб.</w:t>
            </w:r>
          </w:p>
          <w:p w:rsidR="009C0AB3" w:rsidRPr="00B93D51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– 5 559 руб.    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спортзал – 896 руб.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-8 952 руб.</w:t>
            </w:r>
          </w:p>
          <w:p w:rsidR="009C0AB3" w:rsidRPr="00CB5CC6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на пищеблок – 9 900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– 1 100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-10 068 руб.</w:t>
            </w:r>
          </w:p>
          <w:p w:rsidR="009C0AB3" w:rsidRPr="00CB5CC6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в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10 000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 в музыкальный зал -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- 42 000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для ремонта –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- 6 026 руб.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химия – 10 357 руб.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 – 8 246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весов – 4 078,94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Аптека – 3 474,50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/ремонта сантехники – 21 131 руб.</w:t>
            </w:r>
          </w:p>
          <w:p w:rsidR="009C0AB3" w:rsidRPr="00113F59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Всего</w:t>
            </w:r>
            <w:r w:rsidRPr="008D5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347 550,19 руб</w:t>
            </w:r>
            <w:r w:rsid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9C0AB3" w:rsidRPr="00580A8A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среды в 12 гр.- 5 600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9C0AB3" w:rsidRPr="00310216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6">
              <w:rPr>
                <w:rFonts w:ascii="Times New Roman" w:hAnsi="Times New Roman" w:cs="Times New Roman"/>
                <w:sz w:val="24"/>
                <w:szCs w:val="24"/>
              </w:rPr>
              <w:t xml:space="preserve">Трибуна в </w:t>
            </w:r>
            <w:proofErr w:type="spellStart"/>
            <w:r w:rsidRPr="0031021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21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1 900 руб.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вприемную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гр.-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в холл – 5000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на веранде и ПРС в 13гр. – 11 870 руб.</w:t>
            </w:r>
          </w:p>
          <w:p w:rsidR="009C0AB3" w:rsidRPr="00580A8A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Пластиковое окно в 5гр.-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13 949 руб.</w:t>
            </w:r>
          </w:p>
          <w:p w:rsidR="009C0AB3" w:rsidRPr="00580A8A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– 4 990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9 гр. -36 400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/инвентаря в 1гр. – 8000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8гр.- 20 800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4гр.- 14689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в12гр.- 17 536 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2гр.- 12 328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  <w:p w:rsidR="009C0AB3" w:rsidRPr="0065382D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2D">
              <w:rPr>
                <w:rFonts w:ascii="Times New Roman" w:hAnsi="Times New Roman" w:cs="Times New Roman"/>
                <w:sz w:val="24"/>
                <w:szCs w:val="24"/>
              </w:rPr>
              <w:t>Покраска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лестничной клетки – 20 000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игровая, кабинки 10 гр.   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- 7 300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Линолеум, краска 3гр.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- 10 126 руб.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спортзале (3 шт.)-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- 46 500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спортзала – 36 000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в спортзал – 16 000 руб.</w:t>
            </w:r>
          </w:p>
          <w:p w:rsidR="009C0AB3" w:rsidRPr="00BA1CA9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 в спортзал- 30 000 р.</w:t>
            </w:r>
          </w:p>
          <w:p w:rsidR="009C0AB3" w:rsidRPr="00197C32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  <w:p w:rsidR="009C0AB3" w:rsidRPr="001E79B0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B0">
              <w:rPr>
                <w:rFonts w:ascii="Times New Roman" w:hAnsi="Times New Roman" w:cs="Times New Roman"/>
                <w:sz w:val="24"/>
                <w:szCs w:val="24"/>
              </w:rPr>
              <w:t>Ноутбук – 26 000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B0">
              <w:rPr>
                <w:rFonts w:ascii="Times New Roman" w:hAnsi="Times New Roman" w:cs="Times New Roman"/>
                <w:sz w:val="24"/>
                <w:szCs w:val="24"/>
              </w:rPr>
              <w:t>Фотоаппарат – 14 000 руб.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2х окон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6">
              <w:rPr>
                <w:rFonts w:ascii="Times New Roman" w:hAnsi="Times New Roman" w:cs="Times New Roman"/>
                <w:sz w:val="24"/>
                <w:szCs w:val="24"/>
              </w:rPr>
              <w:t xml:space="preserve">Шкафы в 1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7 000руб.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1 гр. – 1 920 руб.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9C0AB3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AD6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окон</w:t>
            </w:r>
            <w:r w:rsidRPr="00AD6D64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20 000 руб.</w:t>
            </w:r>
          </w:p>
          <w:p w:rsidR="009C0AB3" w:rsidRPr="00113F59" w:rsidRDefault="009C0AB3" w:rsidP="0071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возле музыкального зала – 25 000 руб.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центрального крыльца – 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  <w:p w:rsidR="009C0AB3" w:rsidRDefault="009C0AB3" w:rsidP="0071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B3" w:rsidRPr="008D54CA" w:rsidRDefault="009C0AB3" w:rsidP="00717AE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Всего: 456 408 ру</w:t>
            </w:r>
            <w:r w:rsidR="008D54C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б.</w:t>
            </w:r>
          </w:p>
        </w:tc>
      </w:tr>
    </w:tbl>
    <w:p w:rsidR="009C0AB3" w:rsidRPr="002C7870" w:rsidRDefault="009C0AB3" w:rsidP="009C0AB3">
      <w:pPr>
        <w:rPr>
          <w:rFonts w:ascii="Times New Roman" w:hAnsi="Times New Roman" w:cs="Times New Roman"/>
          <w:sz w:val="24"/>
          <w:szCs w:val="24"/>
        </w:rPr>
      </w:pPr>
    </w:p>
    <w:p w:rsidR="00C514ED" w:rsidRDefault="00C514ED" w:rsidP="00C514ED">
      <w:pPr>
        <w:pStyle w:val="a6"/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C514ED" w:rsidRDefault="00C514ED" w:rsidP="00C514ED">
      <w:pPr>
        <w:pStyle w:val="a6"/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C514ED" w:rsidRPr="00980B64" w:rsidRDefault="00C514ED" w:rsidP="00C514ED">
      <w:pPr>
        <w:pStyle w:val="a6"/>
        <w:ind w:firstLine="567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980B64">
        <w:rPr>
          <w:rFonts w:ascii="Times New Roman" w:hAnsi="Times New Roman"/>
          <w:b/>
          <w:i/>
          <w:color w:val="7030A0"/>
          <w:sz w:val="28"/>
          <w:szCs w:val="28"/>
        </w:rPr>
        <w:t>Публичный доклад представлен для получения общественной оценки на интернет-сайте МБДОУ «ДСКВ № 41 «Почемучка».</w:t>
      </w:r>
    </w:p>
    <w:p w:rsidR="00C514ED" w:rsidRPr="00711AB7" w:rsidRDefault="00C514ED" w:rsidP="00C5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14F">
        <w:rPr>
          <w:rFonts w:ascii="Times New Roman" w:hAnsi="Times New Roman"/>
          <w:i/>
          <w:sz w:val="28"/>
          <w:szCs w:val="28"/>
        </w:rPr>
        <w:t>Замечания и предложения по Публичному докладу и освещённых в нем аспектах деятельности МБДОУ «ДСКВ № 41 «Почемучка» осуществляется по электронной почте</w:t>
      </w:r>
      <w:r w:rsidRPr="00980B64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hyperlink r:id="rId11" w:history="1">
        <w:r w:rsidRPr="00980B64">
          <w:rPr>
            <w:rStyle w:val="ae"/>
            <w:rFonts w:ascii="Times New Roman" w:hAnsi="Times New Roman" w:cs="Times New Roman"/>
            <w:b/>
            <w:i/>
            <w:sz w:val="28"/>
            <w:szCs w:val="28"/>
          </w:rPr>
          <w:t>dou41@</w:t>
        </w:r>
        <w:r w:rsidRPr="00980B64">
          <w:rPr>
            <w:rStyle w:val="ae"/>
            <w:rFonts w:ascii="Times New Roman" w:hAnsi="Times New Roman" w:cs="Times New Roman"/>
            <w:b/>
            <w:i/>
            <w:sz w:val="28"/>
            <w:szCs w:val="28"/>
            <w:lang w:val="en-US"/>
          </w:rPr>
          <w:t>bk</w:t>
        </w:r>
        <w:r w:rsidRPr="00980B64">
          <w:rPr>
            <w:rStyle w:val="ae"/>
            <w:rFonts w:ascii="Times New Roman" w:hAnsi="Times New Roman" w:cs="Times New Roman"/>
            <w:b/>
            <w:i/>
            <w:sz w:val="28"/>
            <w:szCs w:val="28"/>
          </w:rPr>
          <w:t>.ru</w:t>
        </w:r>
      </w:hyperlink>
      <w:r w:rsidRPr="00980B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80B64">
        <w:rPr>
          <w:rFonts w:ascii="Times New Roman" w:hAnsi="Times New Roman" w:cs="Times New Roman"/>
          <w:sz w:val="28"/>
          <w:szCs w:val="28"/>
        </w:rPr>
        <w:t>и</w:t>
      </w:r>
      <w:r w:rsidRPr="00980B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80B64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12" w:history="1">
        <w:r w:rsidRPr="00980B64">
          <w:rPr>
            <w:rStyle w:val="ae"/>
            <w:rFonts w:ascii="Times New Roman" w:hAnsi="Times New Roman" w:cs="Times New Roman"/>
            <w:b/>
            <w:bCs/>
            <w:i/>
            <w:sz w:val="28"/>
            <w:szCs w:val="28"/>
          </w:rPr>
          <w:t>http://mbdoy41.ucoz.ru/</w:t>
        </w:r>
      </w:hyperlink>
    </w:p>
    <w:p w:rsidR="00717442" w:rsidRPr="00C81A83" w:rsidRDefault="00717442" w:rsidP="0066491D">
      <w:pPr>
        <w:jc w:val="center"/>
      </w:pPr>
    </w:p>
    <w:sectPr w:rsidR="00717442" w:rsidRPr="00C8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94"/>
    <w:multiLevelType w:val="hybridMultilevel"/>
    <w:tmpl w:val="A0CC3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9F9"/>
    <w:multiLevelType w:val="hybridMultilevel"/>
    <w:tmpl w:val="0FEAC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C375A"/>
    <w:multiLevelType w:val="hybridMultilevel"/>
    <w:tmpl w:val="3D927B3E"/>
    <w:lvl w:ilvl="0" w:tplc="30DA6BD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176"/>
    <w:multiLevelType w:val="multilevel"/>
    <w:tmpl w:val="A7F4B3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54E019F"/>
    <w:multiLevelType w:val="hybridMultilevel"/>
    <w:tmpl w:val="D9F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0205"/>
    <w:multiLevelType w:val="hybridMultilevel"/>
    <w:tmpl w:val="C0CC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23AA6807"/>
    <w:multiLevelType w:val="hybridMultilevel"/>
    <w:tmpl w:val="38E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43460"/>
    <w:multiLevelType w:val="hybridMultilevel"/>
    <w:tmpl w:val="DA4C5154"/>
    <w:lvl w:ilvl="0" w:tplc="4F3078C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D61"/>
    <w:multiLevelType w:val="multilevel"/>
    <w:tmpl w:val="E4C4EFCE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2FD54B30"/>
    <w:multiLevelType w:val="hybridMultilevel"/>
    <w:tmpl w:val="62E2FA2A"/>
    <w:lvl w:ilvl="0" w:tplc="CB3C38DA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0">
    <w:nsid w:val="308C2EF4"/>
    <w:multiLevelType w:val="hybridMultilevel"/>
    <w:tmpl w:val="25FC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A06E1"/>
    <w:multiLevelType w:val="hybridMultilevel"/>
    <w:tmpl w:val="992CD994"/>
    <w:lvl w:ilvl="0" w:tplc="7250EAA6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5CA4E5B"/>
    <w:multiLevelType w:val="multilevel"/>
    <w:tmpl w:val="9B5CBD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66804D0"/>
    <w:multiLevelType w:val="hybridMultilevel"/>
    <w:tmpl w:val="C0CCD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16BDB"/>
    <w:multiLevelType w:val="hybridMultilevel"/>
    <w:tmpl w:val="7E2E19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2C0189"/>
    <w:multiLevelType w:val="hybridMultilevel"/>
    <w:tmpl w:val="3D927B3E"/>
    <w:lvl w:ilvl="0" w:tplc="30DA6BD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83D02"/>
    <w:multiLevelType w:val="hybridMultilevel"/>
    <w:tmpl w:val="6BC2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24681"/>
    <w:multiLevelType w:val="hybridMultilevel"/>
    <w:tmpl w:val="38C09A38"/>
    <w:lvl w:ilvl="0" w:tplc="F7DC5FF8">
      <w:start w:val="1"/>
      <w:numFmt w:val="decimal"/>
      <w:lvlText w:val="%1."/>
      <w:lvlJc w:val="left"/>
      <w:pPr>
        <w:tabs>
          <w:tab w:val="num" w:pos="680"/>
        </w:tabs>
        <w:ind w:left="113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14D93"/>
    <w:multiLevelType w:val="hybridMultilevel"/>
    <w:tmpl w:val="4A620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E4DFF"/>
    <w:multiLevelType w:val="hybridMultilevel"/>
    <w:tmpl w:val="D8609B90"/>
    <w:lvl w:ilvl="0" w:tplc="69F2FE3C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5D4C6B7D"/>
    <w:multiLevelType w:val="hybridMultilevel"/>
    <w:tmpl w:val="38C09A38"/>
    <w:lvl w:ilvl="0" w:tplc="F7DC5FF8">
      <w:start w:val="1"/>
      <w:numFmt w:val="decimal"/>
      <w:lvlText w:val="%1."/>
      <w:lvlJc w:val="left"/>
      <w:pPr>
        <w:tabs>
          <w:tab w:val="num" w:pos="680"/>
        </w:tabs>
        <w:ind w:left="113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1E41A5"/>
    <w:multiLevelType w:val="hybridMultilevel"/>
    <w:tmpl w:val="C0CCD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59EE"/>
    <w:multiLevelType w:val="multilevel"/>
    <w:tmpl w:val="9A12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BE13368"/>
    <w:multiLevelType w:val="hybridMultilevel"/>
    <w:tmpl w:val="97287E18"/>
    <w:lvl w:ilvl="0" w:tplc="454A841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F43627"/>
    <w:multiLevelType w:val="hybridMultilevel"/>
    <w:tmpl w:val="4430528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22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5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491D"/>
    <w:rsid w:val="001D5884"/>
    <w:rsid w:val="00226F87"/>
    <w:rsid w:val="00383610"/>
    <w:rsid w:val="0040270F"/>
    <w:rsid w:val="0066491D"/>
    <w:rsid w:val="006E293A"/>
    <w:rsid w:val="00717442"/>
    <w:rsid w:val="0077603C"/>
    <w:rsid w:val="007D1789"/>
    <w:rsid w:val="008D54CA"/>
    <w:rsid w:val="009C0AB3"/>
    <w:rsid w:val="00C514ED"/>
    <w:rsid w:val="00C52FF7"/>
    <w:rsid w:val="00C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8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66491D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6491D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66491D"/>
    <w:rPr>
      <w:rFonts w:ascii="Arial" w:eastAsia="Times New Roman" w:hAnsi="Arial" w:cs="Arial"/>
      <w:sz w:val="20"/>
      <w:szCs w:val="20"/>
    </w:rPr>
  </w:style>
  <w:style w:type="paragraph" w:styleId="a6">
    <w:name w:val="No Spacing"/>
    <w:link w:val="a5"/>
    <w:uiPriority w:val="1"/>
    <w:qFormat/>
    <w:rsid w:val="0066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64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C8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81A83"/>
    <w:pPr>
      <w:ind w:left="720"/>
      <w:contextualSpacing/>
    </w:pPr>
  </w:style>
  <w:style w:type="character" w:customStyle="1" w:styleId="apple-converted-space">
    <w:name w:val="apple-converted-space"/>
    <w:basedOn w:val="a0"/>
    <w:rsid w:val="00C81A83"/>
  </w:style>
  <w:style w:type="character" w:customStyle="1" w:styleId="c0">
    <w:name w:val="c0"/>
    <w:basedOn w:val="a0"/>
    <w:rsid w:val="00C81A83"/>
  </w:style>
  <w:style w:type="character" w:styleId="a9">
    <w:name w:val="Strong"/>
    <w:basedOn w:val="a0"/>
    <w:uiPriority w:val="22"/>
    <w:qFormat/>
    <w:rsid w:val="00C81A83"/>
    <w:rPr>
      <w:b/>
      <w:bCs/>
    </w:rPr>
  </w:style>
  <w:style w:type="table" w:customStyle="1" w:styleId="-11">
    <w:name w:val="Светлая сетка - Акцент 11"/>
    <w:basedOn w:val="a1"/>
    <w:uiPriority w:val="62"/>
    <w:rsid w:val="00C81A8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a">
    <w:name w:val="Table Grid"/>
    <w:basedOn w:val="a1"/>
    <w:uiPriority w:val="59"/>
    <w:rsid w:val="00C8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C81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8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A83"/>
    <w:rPr>
      <w:rFonts w:ascii="Tahoma" w:hAnsi="Tahoma" w:cs="Tahoma"/>
      <w:sz w:val="16"/>
      <w:szCs w:val="16"/>
    </w:rPr>
  </w:style>
  <w:style w:type="table" w:customStyle="1" w:styleId="-110">
    <w:name w:val="Светлый список - Акцент 11"/>
    <w:basedOn w:val="a1"/>
    <w:uiPriority w:val="61"/>
    <w:rsid w:val="00C81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C81A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TOC Heading"/>
    <w:basedOn w:val="1"/>
    <w:next w:val="a"/>
    <w:uiPriority w:val="39"/>
    <w:unhideWhenUsed/>
    <w:qFormat/>
    <w:rsid w:val="00C81A8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81A83"/>
    <w:pPr>
      <w:spacing w:after="100"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C81A83"/>
    <w:rPr>
      <w:color w:val="0000FF" w:themeColor="hyperlink"/>
      <w:u w:val="single"/>
    </w:rPr>
  </w:style>
  <w:style w:type="paragraph" w:customStyle="1" w:styleId="af">
    <w:name w:val="МОН основной"/>
    <w:basedOn w:val="a"/>
    <w:rsid w:val="00C81A8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pple-style-span">
    <w:name w:val="apple-style-span"/>
    <w:basedOn w:val="a0"/>
    <w:rsid w:val="00C81A83"/>
  </w:style>
  <w:style w:type="character" w:customStyle="1" w:styleId="c4">
    <w:name w:val="c4"/>
    <w:basedOn w:val="a0"/>
    <w:rsid w:val="00C81A83"/>
  </w:style>
  <w:style w:type="paragraph" w:customStyle="1" w:styleId="c31c60c25">
    <w:name w:val="c31 c60 c25"/>
    <w:basedOn w:val="a"/>
    <w:rsid w:val="00C8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31c25c156">
    <w:name w:val="c45 c31 c25 c156"/>
    <w:basedOn w:val="a"/>
    <w:rsid w:val="00C8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c23">
    <w:name w:val="c85 c23"/>
    <w:basedOn w:val="a0"/>
    <w:rsid w:val="00C81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bdoy4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7darovanie.ru/obrazovatelnaya-deyatelnost/rezhim-dnya/rezhim-dnya" TargetMode="External"/><Relationship Id="rId11" Type="http://schemas.openxmlformats.org/officeDocument/2006/relationships/hyperlink" Target="mailto:dou41@bk.ru" TargetMode="External"/><Relationship Id="rId5" Type="http://schemas.openxmlformats.org/officeDocument/2006/relationships/hyperlink" Target="http://mbdoy41.ucoz.ru/" TargetMode="External"/><Relationship Id="rId10" Type="http://schemas.openxmlformats.org/officeDocument/2006/relationships/hyperlink" Target="http://madou7darovanie.ru/analiticheskaya-ldeyatelnost/publichnyy-otch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7darovanie.ru/finansovo-khozyaystvennaya-deyatelnost/plan-fskhd/plan-fkhd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363233665559515E-2"/>
          <c:y val="0.20037613719337721"/>
          <c:w val="0.69802983929335516"/>
          <c:h val="0.73446095553845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диагнозы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3001848147701101E-2"/>
                  <c:y val="4.0044048714023207E-2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4.1993732065327811E-2"/>
                  <c:y val="-4.9600813954952104E-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ФФНР на начало года</c:v>
                </c:pt>
                <c:pt idx="1">
                  <c:v>ФФНР в течение года</c:v>
                </c:pt>
                <c:pt idx="2">
                  <c:v>ОНР 3,4 уровня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28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9577563249698582"/>
          <c:y val="0.29229455689328943"/>
          <c:w val="0.2909336111020035"/>
          <c:h val="0.4428362892300735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14</cp:revision>
  <dcterms:created xsi:type="dcterms:W3CDTF">2017-08-02T06:48:00Z</dcterms:created>
  <dcterms:modified xsi:type="dcterms:W3CDTF">2017-08-02T08:09:00Z</dcterms:modified>
</cp:coreProperties>
</file>