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71" w:rsidRPr="00B06D59" w:rsidRDefault="00336071" w:rsidP="00336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«Построение режима дня в соответствии с ФГОС»</w:t>
      </w:r>
    </w:p>
    <w:p w:rsidR="00E86CB0" w:rsidRPr="00C813BC" w:rsidRDefault="00E86CB0" w:rsidP="00E86C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Режим в детском саду – одно из явлений, характеризующих отечественные детские сады. Все подлежит четкому расписанию, несколько минут задержки – и ребенок выбивается из привычной колеи. Очевидная польза режима детского </w:t>
      </w:r>
      <w:bookmarkStart w:id="0" w:name="_GoBack"/>
      <w:bookmarkEnd w:id="0"/>
      <w:r w:rsidRPr="00C813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сада подкрепляется и фактами, которые приводят специалисты – педиатры, невропатологи и диетологи.</w:t>
      </w:r>
    </w:p>
    <w:p w:rsidR="00E86CB0" w:rsidRPr="00C813BC" w:rsidRDefault="00E86CB0" w:rsidP="00E86C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Невропатологи и педиатры в один голос твердят о том, что </w:t>
      </w:r>
      <w:r w:rsidRPr="00C81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в детском саду</w:t>
      </w:r>
      <w:r w:rsidRPr="00C81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необходим: </w:t>
      </w:r>
      <w:proofErr w:type="gramStart"/>
      <w:r w:rsidRPr="00C81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распорядок, повторяющийся изо дня формирует</w:t>
      </w:r>
      <w:proofErr w:type="gramEnd"/>
      <w:r w:rsidRPr="00C81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стабильное психическое и физиологическое здоровье. Среди многих причин детских заболеваний, как рахит или скарлатина, называется именно нарушение дня режима, который в свою очередь нарушает обменные процессы и понижает устойчивость организма к инфекциям.</w:t>
      </w:r>
    </w:p>
    <w:p w:rsidR="00E86CB0" w:rsidRPr="00C813BC" w:rsidRDefault="00E86CB0" w:rsidP="00A5675F">
      <w:pPr>
        <w:tabs>
          <w:tab w:val="left" w:pos="524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Прогулять дневной сон, что обычно любят дети, может быть чревато нервными расстройствами. Во время сна клеточки головного мозга восстанавливаются – поэтому после пробуждения ребенок лучше воспринимает новую информацию. Если не</w:t>
      </w:r>
      <w:r w:rsidR="00A5675F" w:rsidRPr="00C81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выспавшегося ребенка «загрузить» (причем, это не обязательно могут быть занятия или уроки, а просто какое-то яркое эмоциональное событие), то это может спровоцировать различного рода тики и </w:t>
      </w:r>
      <w:proofErr w:type="spellStart"/>
      <w:r w:rsidRPr="00C813B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</w:t>
      </w:r>
      <w:r w:rsidR="00A5675F" w:rsidRPr="00C813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1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рактивность</w:t>
      </w:r>
      <w:proofErr w:type="spellEnd"/>
      <w:r w:rsidRPr="00C813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CB0" w:rsidRPr="00C813BC" w:rsidRDefault="00E86CB0" w:rsidP="00E86C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дополнение ко всему, специалисты Чикагского университета пришли к выводу, что дети, не соблюдающие режим в детском саду и дома, склонны… к ожирению. Недостаток сна приводит к неправильному распределению гормонов </w:t>
      </w:r>
      <w:proofErr w:type="spellStart"/>
      <w:r w:rsidRPr="00C813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грелина</w:t>
      </w:r>
      <w:proofErr w:type="spellEnd"/>
      <w:r w:rsidRPr="00C81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лептина, а это провоцирует повышенный аппетит у ребенка.</w:t>
      </w:r>
    </w:p>
    <w:p w:rsidR="00E86CB0" w:rsidRPr="00C813BC" w:rsidRDefault="00E86CB0" w:rsidP="00D84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только, пожалуй, в стороне останутся психологи. Любое принуждение или навязывание чужой воли с точки зрения психологии – насилие над ребенком, подавление его индивидуальности. Хотя и здесь можно парировать тем, что </w:t>
      </w:r>
    </w:p>
    <w:p w:rsidR="004C7DD8" w:rsidRDefault="00E86CB0" w:rsidP="00D84B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в детском саду систематизирует ребенка, приводит его к порядку</w:t>
      </w:r>
      <w:r w:rsidR="004C7DD8" w:rsidRPr="00D84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84B73" w:rsidRPr="00D84B73" w:rsidRDefault="00D84B73" w:rsidP="00D84B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7DD8" w:rsidRPr="00C813BC" w:rsidRDefault="004C7DD8" w:rsidP="00D84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3BC">
        <w:rPr>
          <w:rFonts w:ascii="Times New Roman" w:eastAsia="Calibri" w:hAnsi="Times New Roman" w:cs="Times New Roman"/>
          <w:spacing w:val="-4"/>
          <w:sz w:val="28"/>
          <w:szCs w:val="28"/>
        </w:rPr>
        <w:t>Режим дня — это рациональное чередование видов деятельности и отдыха в течение суток с учетом возрастных возмож</w:t>
      </w:r>
      <w:r w:rsidRPr="00C813BC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C813BC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ностей и особенностей человека. </w:t>
      </w:r>
      <w:r w:rsidRPr="00C813B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От того, как строится наш </w:t>
      </w:r>
      <w:r w:rsidRPr="00C813BC">
        <w:rPr>
          <w:rFonts w:ascii="Times New Roman" w:eastAsia="Calibri" w:hAnsi="Times New Roman" w:cs="Times New Roman"/>
          <w:sz w:val="28"/>
          <w:szCs w:val="28"/>
        </w:rPr>
        <w:t>день, как сочетаются работа и отдых, достаточен ли сон, вовре</w:t>
      </w:r>
      <w:r w:rsidRPr="00C813BC">
        <w:rPr>
          <w:rFonts w:ascii="Times New Roman" w:eastAsia="Calibri" w:hAnsi="Times New Roman" w:cs="Times New Roman"/>
          <w:sz w:val="28"/>
          <w:szCs w:val="28"/>
        </w:rPr>
        <w:softHyphen/>
      </w:r>
      <w:r w:rsidRPr="00C813BC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мя ли завтракаем, обедаем и ужинаем, зависит не только наша работоспособность, но и самочувствие, настроение, здоровье. Организм </w:t>
      </w:r>
      <w:r w:rsidRPr="00C813BC">
        <w:rPr>
          <w:rFonts w:ascii="Times New Roman" w:eastAsia="Calibri" w:hAnsi="Times New Roman" w:cs="Times New Roman"/>
          <w:spacing w:val="-2"/>
          <w:sz w:val="28"/>
          <w:szCs w:val="28"/>
        </w:rPr>
        <w:t>человека называют системой, насквозь пронизанной ритмами. Ди</w:t>
      </w:r>
      <w:r w:rsidRPr="00C813BC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C813BC">
        <w:rPr>
          <w:rFonts w:ascii="Times New Roman" w:eastAsia="Calibri" w:hAnsi="Times New Roman" w:cs="Times New Roman"/>
          <w:spacing w:val="-3"/>
          <w:sz w:val="28"/>
          <w:szCs w:val="28"/>
        </w:rPr>
        <w:t>рижер этой системы — суточный ритм. Ритмично все: работа внут</w:t>
      </w:r>
      <w:r w:rsidRPr="00C813BC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C813BC">
        <w:rPr>
          <w:rFonts w:ascii="Times New Roman" w:eastAsia="Calibri" w:hAnsi="Times New Roman" w:cs="Times New Roman"/>
          <w:spacing w:val="-1"/>
          <w:sz w:val="28"/>
          <w:szCs w:val="28"/>
        </w:rPr>
        <w:t>ренних органов, тканей, клеток, пульсация сердца и частота ды</w:t>
      </w:r>
      <w:r w:rsidRPr="00C813BC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C813BC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хания, активность мозга. В ритме все удается легче. Регулярность, </w:t>
      </w:r>
      <w:r w:rsidRPr="00C813BC">
        <w:rPr>
          <w:rFonts w:ascii="Times New Roman" w:eastAsia="Calibri" w:hAnsi="Times New Roman" w:cs="Times New Roman"/>
          <w:spacing w:val="-1"/>
          <w:sz w:val="28"/>
          <w:szCs w:val="28"/>
        </w:rPr>
        <w:t>распорядок, ритмичность в жизни положительно влияют на само</w:t>
      </w:r>
      <w:r w:rsidRPr="00C813BC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C813B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чувствие, настроение. Для здоровья и правильного развития детей </w:t>
      </w:r>
      <w:r w:rsidRPr="00C813BC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продуманный распорядок занятий, отдыха, питания имеет большое </w:t>
      </w:r>
      <w:r w:rsidRPr="00C813BC">
        <w:rPr>
          <w:rFonts w:ascii="Times New Roman" w:eastAsia="Calibri" w:hAnsi="Times New Roman" w:cs="Times New Roman"/>
          <w:spacing w:val="-1"/>
          <w:sz w:val="28"/>
          <w:szCs w:val="28"/>
        </w:rPr>
        <w:t>значение. Физиологической основой режима дня является выра</w:t>
      </w:r>
      <w:r w:rsidRPr="00C813BC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C813BC">
        <w:rPr>
          <w:rFonts w:ascii="Times New Roman" w:eastAsia="Calibri" w:hAnsi="Times New Roman" w:cs="Times New Roman"/>
          <w:spacing w:val="-2"/>
          <w:sz w:val="28"/>
          <w:szCs w:val="28"/>
        </w:rPr>
        <w:t>ботка у ребенка динамического стереотипа ответных реакций. По</w:t>
      </w:r>
      <w:r w:rsidRPr="00C813BC">
        <w:rPr>
          <w:rFonts w:ascii="Times New Roman" w:eastAsia="Calibri" w:hAnsi="Times New Roman" w:cs="Times New Roman"/>
          <w:spacing w:val="-2"/>
          <w:sz w:val="28"/>
          <w:szCs w:val="28"/>
        </w:rPr>
        <w:softHyphen/>
        <w:t xml:space="preserve">вторяясь изо дня в день, определенный распорядок дня настраивает на занятия, отдых, физическую активность, </w:t>
      </w:r>
      <w:r w:rsidRPr="00C813BC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>тем самым облегчается выполнение всех дел. При соблюдении режима дня у ребенка фор</w:t>
      </w:r>
      <w:r w:rsidRPr="00C813BC">
        <w:rPr>
          <w:rFonts w:ascii="Times New Roman" w:eastAsia="Calibri" w:hAnsi="Times New Roman" w:cs="Times New Roman"/>
          <w:spacing w:val="-2"/>
          <w:sz w:val="28"/>
          <w:szCs w:val="28"/>
        </w:rPr>
        <w:softHyphen/>
        <w:t>мируются условные рефлексы.</w:t>
      </w:r>
    </w:p>
    <w:p w:rsidR="004C7DD8" w:rsidRPr="00C813BC" w:rsidRDefault="00AE13EA" w:rsidP="00BB1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4C7DD8" w:rsidRPr="00C81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ежим в детском саду </w:t>
      </w:r>
      <w:r w:rsidR="00E86CB0" w:rsidRPr="00C81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многом способствует быстрейшей адаптации к дошкольному учреждению</w:t>
      </w:r>
      <w:r w:rsidR="00E86CB0" w:rsidRPr="00C813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CB0" w:rsidRPr="00C813BC" w:rsidRDefault="00E86CB0" w:rsidP="00BB1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Малыш, приходя впервые в детский сад, оказывается в новом для себя мире. Выполнение одних и тех же действия день за днем в положенное время раскрепостит ребенка, он будет знать, что за обедом следует сон, после сна – занятия и прогулка, а там и мама с папой придут. Безусловно, окунувшись в мир детского сада, ребенку будет трудно быстро принять ритм жизни дошкольного учреждения. Поэтому воспитатели настоятельно рекомендуют перед посещением ДОУ внести в домашнее расписание коррективы согласно режиму. А детям, уже посещающим детский сад соблюдать их в период выходных и каникул.</w:t>
      </w:r>
    </w:p>
    <w:p w:rsidR="00E86CB0" w:rsidRPr="00C813BC" w:rsidRDefault="00E86CB0" w:rsidP="00BB1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в детском саду можно посмотреть на сайте ДОУ, который посещает ребенок или же в Программе воспитания в детском саду, которой придерживается дошкольное учреждение. </w:t>
      </w:r>
    </w:p>
    <w:p w:rsidR="00C813BC" w:rsidRPr="00B06D59" w:rsidRDefault="00C813BC" w:rsidP="00BB11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813BC" w:rsidRPr="00B06D59" w:rsidRDefault="00C813BC" w:rsidP="00BB11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Режим дня в ДОУ должен быть вариативным, учитывать все возможные ситуации: плохую погоду, отсутствие персонала, карантины и периоды повышенной заболеваемости. Такой режим принято называть гибким, так как он разрабатывается на основе системы быстрого реагирования на внезапно изменившуюся ситуацию.</w:t>
      </w:r>
    </w:p>
    <w:p w:rsidR="002C17C5" w:rsidRPr="00B06D59" w:rsidRDefault="00C813BC" w:rsidP="00BB1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proofErr w:type="gramStart"/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Преобразовывая режим дня в гибкий учитываются возраст детей</w:t>
      </w:r>
      <w:proofErr w:type="gramEnd"/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индивидуальные психические особенности, программа, по которой работает ДОУ. </w:t>
      </w:r>
      <w:proofErr w:type="gramStart"/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должен строиться на основе традиций, сложившихся в данной группе (например, «Минутка тишины», «Утро радостных встреч», «Минутка Чистюли», «Любят пальчики играться, любят дружно заниматься» и обязательно учитывать время года.</w:t>
      </w:r>
      <w:proofErr w:type="gramEnd"/>
      <w:r w:rsidRPr="00B0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теплого и холодного времени года </w:t>
      </w:r>
      <w:proofErr w:type="gramStart"/>
      <w:r w:rsidRPr="00B06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</w:t>
      </w:r>
      <w:proofErr w:type="gramEnd"/>
      <w:r w:rsidRPr="00B0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вида режимов. Они различаются тем, что в теплое время года детей встречают воспитатели на улице, а также большинство физической активности проводится именно на свежем воздухе.</w:t>
      </w:r>
      <w:r w:rsidR="002C17C5" w:rsidRPr="00B0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географического положения/климата заведующая может вносить незначительные поправки в режим, однако общие положения о времени бодрствования, количестве и длительности занятий должны оставаться неизменными, как прописано в </w:t>
      </w:r>
      <w:proofErr w:type="spellStart"/>
      <w:r w:rsidR="002C17C5" w:rsidRPr="00B06D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СанПине</w:t>
      </w:r>
      <w:proofErr w:type="spellEnd"/>
      <w:r w:rsidR="002C17C5" w:rsidRPr="00B0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(Санитарно-эпидемиологические правила и нормативы СанПиН 2.4.1.2660 – 10):</w:t>
      </w:r>
    </w:p>
    <w:p w:rsidR="002C17C5" w:rsidRPr="00B06D59" w:rsidRDefault="002C17C5" w:rsidP="00BB1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12.4.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3-х лет – в соответствии с медицинскими рекомендациями.</w:t>
      </w:r>
    </w:p>
    <w:p w:rsidR="00C813BC" w:rsidRPr="00B06D59" w:rsidRDefault="002C17C5" w:rsidP="00BB1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12.10. </w:t>
      </w:r>
      <w:proofErr w:type="gramStart"/>
      <w:r w:rsidRPr="00B06D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Максимально допустимый объем недельной образовательной нагрузки, включая занятия по дополнительному образованию, для детей дошкольного возраста </w:t>
      </w:r>
      <w:r w:rsidRPr="00B06D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составляет: в младшей группе (дети четвертого года жизни) – 11 занятий, в средней группе (дети пятого года жизни) – 12, в старшей группе (дети шестого года жизни) – 15, в подготовительной (дети седьмого года жизни) – 17 занятий.</w:t>
      </w:r>
      <w:proofErr w:type="gramEnd"/>
    </w:p>
    <w:p w:rsidR="00AE3F08" w:rsidRPr="00B06D59" w:rsidRDefault="00C813BC" w:rsidP="00BB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на случай неблагоприятных погодных условий  </w:t>
      </w:r>
      <w:r w:rsidR="002C17C5"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</w:t>
      </w: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 воспитателем</w:t>
      </w:r>
      <w:r w:rsidR="002C17C5"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Групп</w:t>
      </w:r>
      <w:r w:rsidR="002C17C5"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7C5"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посещают </w:t>
      </w: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конкретное помещение  (физкультурный зал,</w:t>
      </w:r>
      <w:r w:rsidR="002C17C5"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музыкальный зал</w:t>
      </w: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для организации прогулки</w:t>
      </w:r>
      <w:r w:rsidR="002C17C5"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Помещение проветривается, дети одеты соответственно температуре воздуха. Воспит</w:t>
      </w:r>
      <w:r w:rsidR="00AE3F08"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 организует </w:t>
      </w:r>
      <w:proofErr w:type="gramStart"/>
      <w:r w:rsidR="00AE3F08"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</w:t>
      </w:r>
      <w:proofErr w:type="gramEnd"/>
      <w:r w:rsidR="00AE3F08"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3F08"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игрыи</w:t>
      </w:r>
      <w:proofErr w:type="spellEnd"/>
      <w:r w:rsidR="00AE3F08"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другую двигательную активность. </w:t>
      </w: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в это время проводят сквозное проветривание, влажную уборку. В режиме может иметь место время «Хождения по гостям. Больше всего дети любят ходить в гости к детям старшей группы.</w:t>
      </w:r>
    </w:p>
    <w:p w:rsidR="00C813BC" w:rsidRPr="00B06D59" w:rsidRDefault="00C813BC" w:rsidP="00BB11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дни карантинов и периоды повышенной заболеваемости в режиме дня увеличивается общая продолжительность пре</w:t>
      </w:r>
      <w:r w:rsidR="00AE3F08"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бывания детей на свежем воздухе</w:t>
      </w: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Предусматривается время для лечебно – профилактических процедур, уменьшается об</w:t>
      </w:r>
      <w:r w:rsidR="00AE3F08"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НОД с повышенными физическими и интеллектуальными нагрузками.</w:t>
      </w:r>
    </w:p>
    <w:p w:rsidR="00C813BC" w:rsidRPr="00B06D59" w:rsidRDefault="00C813BC" w:rsidP="00BB11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нед</w:t>
      </w:r>
      <w:r w:rsidR="00AE3F08"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остаточном количестве персонала</w:t>
      </w: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отсутствует младший воспитатель, оптимальным выходом из ситуации является подключение на определенные часы работы с детьми данной группы </w:t>
      </w:r>
      <w:r w:rsidR="00AE3F08"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свободных от занятий </w:t>
      </w: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специалистов: педагога – психо</w:t>
      </w:r>
      <w:r w:rsidR="00AE3F08"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лога, музыкального руководителя</w:t>
      </w: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E3F08"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инструктора по физкультуре, </w:t>
      </w: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логопеда. Они </w:t>
      </w:r>
      <w:proofErr w:type="gramStart"/>
      <w:r w:rsidR="00AE3F08"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proofErr w:type="gramEnd"/>
      <w:r w:rsidR="00AE3F08"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организуют игру и другую интересную воспитанникам </w:t>
      </w:r>
      <w:r w:rsidR="00AE3F08"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воспитатель занимается хозяйственными</w:t>
      </w:r>
      <w:r w:rsidR="00AE3F08"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вопросами .</w:t>
      </w:r>
    </w:p>
    <w:p w:rsidR="00C813BC" w:rsidRPr="00B06D59" w:rsidRDefault="00C813BC" w:rsidP="00BB11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3BC" w:rsidRPr="00B06D59" w:rsidRDefault="00C813BC" w:rsidP="00BB11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Еще одним из вариантов гибкого режима является организация жизни детей в определенный период времени, что способствует снятию накопившегося утомления и предупреждает возможные психоэмоциональные срывы.</w:t>
      </w:r>
    </w:p>
    <w:p w:rsidR="00C813BC" w:rsidRPr="00B06D59" w:rsidRDefault="00C813BC" w:rsidP="00BB11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 каникул определяется на основании изучения педагогом – психоло</w:t>
      </w:r>
      <w:r w:rsidR="00AE3F08"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гом утомляемости воспитанников. </w:t>
      </w: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сопоставляются </w:t>
      </w:r>
      <w:proofErr w:type="gramStart"/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сданными</w:t>
      </w:r>
      <w:proofErr w:type="gramEnd"/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заболеваемости детей.</w:t>
      </w:r>
    </w:p>
    <w:p w:rsidR="00C813BC" w:rsidRPr="00B06D59" w:rsidRDefault="00C813BC" w:rsidP="00BB11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Каникулы представляют собой набор сценариев деятельности детей на 3-5 дней. В эти дни организуются мероприятия физкультурно – оздоровительной</w:t>
      </w:r>
      <w:r w:rsidR="00AE3F08"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музыкальной </w:t>
      </w: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и </w:t>
      </w:r>
      <w:proofErr w:type="gramStart"/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proofErr w:type="gramEnd"/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располагающая к художественному творчеству.</w:t>
      </w:r>
    </w:p>
    <w:p w:rsidR="00C813BC" w:rsidRPr="00B06D59" w:rsidRDefault="00C813BC" w:rsidP="00BB11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Кроме перечисленных вариантов гибкого режима существует оптимальный, который составляется в соответствии со следующими принципами</w:t>
      </w:r>
      <w:proofErr w:type="gramStart"/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C813BC" w:rsidRPr="00B06D59" w:rsidRDefault="00C813BC" w:rsidP="00BB11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понедельник и пятница не должны быть интеллектуально      загружены;</w:t>
      </w:r>
    </w:p>
    <w:p w:rsidR="00C813BC" w:rsidRPr="00B06D59" w:rsidRDefault="00C813BC" w:rsidP="00BB11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каждый день должен отличаться от предыдущего по характеру игровой и   образовательной деятельности, месту и форме их организации</w:t>
      </w:r>
      <w:proofErr w:type="gramStart"/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C813BC" w:rsidRPr="00B06D59" w:rsidRDefault="00C813BC" w:rsidP="00BB11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 режиме дня должно быть предусмотрено время для неформального общения педагога и ребенка</w:t>
      </w:r>
      <w:proofErr w:type="gramStart"/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C813BC" w:rsidRPr="00B06D59" w:rsidRDefault="00C813BC" w:rsidP="00BB11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 режиме дня должно быть предусмотрено время для совместных игр взрослого и </w:t>
      </w:r>
      <w:proofErr w:type="gramStart"/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причем инициатива должна исходить от детей;</w:t>
      </w:r>
    </w:p>
    <w:p w:rsidR="00C813BC" w:rsidRPr="00ED6BEB" w:rsidRDefault="00C813BC" w:rsidP="00BB11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0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 режиме дня должно быть предусмотрено время для проведения профилактических мероприятий, релаксаций и музыкальных пауз</w:t>
      </w:r>
      <w:proofErr w:type="gramStart"/>
      <w:r w:rsidRPr="002E65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904FF5" w:rsidRPr="00C813BC" w:rsidRDefault="00C813BC" w:rsidP="00B06D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13"/>
          <w:sz w:val="28"/>
          <w:szCs w:val="28"/>
        </w:rPr>
      </w:pPr>
      <w:r w:rsidRPr="002E65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</w:t>
      </w:r>
    </w:p>
    <w:p w:rsidR="00B06D59" w:rsidRPr="00D84B73" w:rsidRDefault="00B06D59" w:rsidP="00BB1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 многом соблюдение режима зависит от сотрудников детского сада.</w:t>
      </w:r>
      <w:r w:rsidRPr="00C81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пищеблока должны успеть приготовить еду, заранее расставить тарелочки с горячим супом, чтобы он остывал, затем – без заминок подать второе и третье. Воспитатели и педагоги накануне занятия пишут конспект, продумывая деятельность, чтобы уложиться в четко установленные временные рамки. Помощники воспитателя должны заранее подготовить кроватки перед сном, проветрить помещение.</w:t>
      </w:r>
    </w:p>
    <w:p w:rsidR="00B06D59" w:rsidRPr="00C813BC" w:rsidRDefault="00B06D59" w:rsidP="00BB11B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C813BC">
        <w:rPr>
          <w:color w:val="333333"/>
          <w:sz w:val="28"/>
          <w:szCs w:val="28"/>
        </w:rPr>
        <w:t>Правильное физическое воспитание в сочетании с отвечающим гигиеническим требованиям режимом дня, достаточной продолжительностью сна и разумным питанием — залог нормального роста и развития ребенка. У детей, воспитывающихся в детском саду, день подчинен строгому распорядку с предусмотренными прогулками и подвижными играми на свежем воздухе, занятиями гимнастикой, ритмикой и т. д.</w:t>
      </w:r>
    </w:p>
    <w:p w:rsidR="00B06D59" w:rsidRPr="00C813BC" w:rsidRDefault="00B06D59" w:rsidP="00BB11B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C813BC">
        <w:rPr>
          <w:color w:val="333333"/>
          <w:sz w:val="28"/>
          <w:szCs w:val="28"/>
        </w:rPr>
        <w:t xml:space="preserve">Родителям остается следить за тем, чтобы дома, в выходные дни, режим не отличался </w:t>
      </w:r>
      <w:proofErr w:type="gramStart"/>
      <w:r w:rsidRPr="00C813BC">
        <w:rPr>
          <w:color w:val="333333"/>
          <w:sz w:val="28"/>
          <w:szCs w:val="28"/>
        </w:rPr>
        <w:t>от</w:t>
      </w:r>
      <w:proofErr w:type="gramEnd"/>
      <w:r w:rsidRPr="00C813BC">
        <w:rPr>
          <w:color w:val="333333"/>
          <w:sz w:val="28"/>
          <w:szCs w:val="28"/>
        </w:rPr>
        <w:t xml:space="preserve"> установленного в детском саду и ставшего для ребенка привычным. Если сын или дочь воспитываются дома, также надо выработать строгий режим и следить за его неуклонным выполнением. Они должны в одно и то же время ложиться спать и вставать, ходить гулять. Таким образом, режим дня - это режим жизни. И насколько более тщательно родители продумают режим дня своего ребенка и постараются внедрить его в жизнь, настолько это положительно отразится на всех сторонах жизни и здоровья вашего ребенка.</w:t>
      </w:r>
    </w:p>
    <w:p w:rsidR="00B06D59" w:rsidRDefault="00B06D59" w:rsidP="00B06D59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spacing w:val="-13"/>
          <w:sz w:val="28"/>
          <w:szCs w:val="28"/>
        </w:rPr>
      </w:pPr>
    </w:p>
    <w:p w:rsidR="00B06D59" w:rsidRDefault="00B06D59" w:rsidP="00904FF5">
      <w:pPr>
        <w:shd w:val="clear" w:color="auto" w:fill="FFFFFF"/>
        <w:spacing w:line="360" w:lineRule="auto"/>
        <w:jc w:val="center"/>
        <w:rPr>
          <w:rFonts w:ascii="Calibri" w:eastAsia="Calibri" w:hAnsi="Calibri" w:cs="Times New Roman"/>
          <w:b/>
          <w:bCs/>
          <w:color w:val="FF0000"/>
          <w:spacing w:val="40"/>
          <w:sz w:val="28"/>
          <w:szCs w:val="28"/>
        </w:rPr>
      </w:pPr>
    </w:p>
    <w:p w:rsidR="00B06D59" w:rsidRDefault="00B06D59" w:rsidP="00904FF5">
      <w:pPr>
        <w:shd w:val="clear" w:color="auto" w:fill="FFFFFF"/>
        <w:spacing w:line="360" w:lineRule="auto"/>
        <w:jc w:val="center"/>
        <w:rPr>
          <w:rFonts w:ascii="Calibri" w:eastAsia="Calibri" w:hAnsi="Calibri" w:cs="Times New Roman"/>
          <w:b/>
          <w:bCs/>
          <w:color w:val="FF0000"/>
          <w:spacing w:val="40"/>
          <w:sz w:val="28"/>
          <w:szCs w:val="28"/>
        </w:rPr>
      </w:pPr>
    </w:p>
    <w:p w:rsidR="00B06D59" w:rsidRDefault="00B06D59" w:rsidP="00904FF5">
      <w:pPr>
        <w:shd w:val="clear" w:color="auto" w:fill="FFFFFF"/>
        <w:spacing w:line="360" w:lineRule="auto"/>
        <w:jc w:val="center"/>
        <w:rPr>
          <w:rFonts w:ascii="Calibri" w:eastAsia="Calibri" w:hAnsi="Calibri" w:cs="Times New Roman"/>
          <w:b/>
          <w:bCs/>
          <w:color w:val="FF0000"/>
          <w:spacing w:val="40"/>
          <w:sz w:val="28"/>
          <w:szCs w:val="28"/>
        </w:rPr>
      </w:pPr>
    </w:p>
    <w:p w:rsidR="00B06D59" w:rsidRDefault="00B06D59" w:rsidP="00904FF5">
      <w:pPr>
        <w:shd w:val="clear" w:color="auto" w:fill="FFFFFF"/>
        <w:spacing w:line="360" w:lineRule="auto"/>
        <w:jc w:val="center"/>
        <w:rPr>
          <w:rFonts w:ascii="Calibri" w:eastAsia="Calibri" w:hAnsi="Calibri" w:cs="Times New Roman"/>
          <w:b/>
          <w:bCs/>
          <w:color w:val="FF0000"/>
          <w:spacing w:val="40"/>
          <w:sz w:val="28"/>
          <w:szCs w:val="28"/>
        </w:rPr>
      </w:pPr>
    </w:p>
    <w:p w:rsidR="00B06D59" w:rsidRDefault="00B06D59" w:rsidP="00904FF5">
      <w:pPr>
        <w:shd w:val="clear" w:color="auto" w:fill="FFFFFF"/>
        <w:spacing w:line="360" w:lineRule="auto"/>
        <w:jc w:val="center"/>
        <w:rPr>
          <w:rFonts w:ascii="Calibri" w:eastAsia="Calibri" w:hAnsi="Calibri" w:cs="Times New Roman"/>
          <w:b/>
          <w:bCs/>
          <w:color w:val="FF0000"/>
          <w:spacing w:val="40"/>
          <w:sz w:val="28"/>
          <w:szCs w:val="28"/>
        </w:rPr>
      </w:pPr>
    </w:p>
    <w:p w:rsidR="00B06D59" w:rsidRDefault="00B06D59" w:rsidP="00904FF5">
      <w:pPr>
        <w:shd w:val="clear" w:color="auto" w:fill="FFFFFF"/>
        <w:spacing w:line="360" w:lineRule="auto"/>
        <w:jc w:val="center"/>
        <w:rPr>
          <w:rFonts w:ascii="Calibri" w:eastAsia="Calibri" w:hAnsi="Calibri" w:cs="Times New Roman"/>
          <w:b/>
          <w:bCs/>
          <w:color w:val="FF0000"/>
          <w:spacing w:val="40"/>
          <w:sz w:val="28"/>
          <w:szCs w:val="28"/>
        </w:rPr>
      </w:pPr>
    </w:p>
    <w:p w:rsidR="00B06D59" w:rsidRDefault="00B06D59" w:rsidP="00904FF5">
      <w:pPr>
        <w:shd w:val="clear" w:color="auto" w:fill="FFFFFF"/>
        <w:spacing w:line="360" w:lineRule="auto"/>
        <w:jc w:val="center"/>
        <w:rPr>
          <w:rFonts w:ascii="Calibri" w:eastAsia="Calibri" w:hAnsi="Calibri" w:cs="Times New Roman"/>
          <w:b/>
          <w:bCs/>
          <w:color w:val="FF0000"/>
          <w:spacing w:val="40"/>
          <w:sz w:val="28"/>
          <w:szCs w:val="28"/>
        </w:rPr>
      </w:pPr>
    </w:p>
    <w:p w:rsidR="00B06D59" w:rsidRDefault="00B06D59" w:rsidP="00904FF5">
      <w:pPr>
        <w:shd w:val="clear" w:color="auto" w:fill="FFFFFF"/>
        <w:spacing w:line="360" w:lineRule="auto"/>
        <w:jc w:val="center"/>
        <w:rPr>
          <w:rFonts w:ascii="Calibri" w:eastAsia="Calibri" w:hAnsi="Calibri" w:cs="Times New Roman"/>
          <w:b/>
          <w:bCs/>
          <w:color w:val="FF0000"/>
          <w:spacing w:val="40"/>
          <w:sz w:val="28"/>
          <w:szCs w:val="28"/>
        </w:rPr>
      </w:pPr>
    </w:p>
    <w:p w:rsidR="00B06D59" w:rsidRDefault="00B06D59" w:rsidP="00904FF5">
      <w:pPr>
        <w:shd w:val="clear" w:color="auto" w:fill="FFFFFF"/>
        <w:spacing w:line="360" w:lineRule="auto"/>
        <w:jc w:val="center"/>
        <w:rPr>
          <w:rFonts w:ascii="Calibri" w:eastAsia="Calibri" w:hAnsi="Calibri" w:cs="Times New Roman"/>
          <w:b/>
          <w:bCs/>
          <w:color w:val="FF0000"/>
          <w:spacing w:val="40"/>
          <w:sz w:val="28"/>
          <w:szCs w:val="28"/>
        </w:rPr>
      </w:pPr>
    </w:p>
    <w:p w:rsidR="009D40D4" w:rsidRDefault="009D40D4"/>
    <w:sectPr w:rsidR="009D40D4" w:rsidSect="00C42DE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E6435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CB0"/>
    <w:rsid w:val="00030590"/>
    <w:rsid w:val="00083413"/>
    <w:rsid w:val="00085985"/>
    <w:rsid w:val="002C17C5"/>
    <w:rsid w:val="00336071"/>
    <w:rsid w:val="00455853"/>
    <w:rsid w:val="004C7DD8"/>
    <w:rsid w:val="005934D4"/>
    <w:rsid w:val="00745D9B"/>
    <w:rsid w:val="007B07D0"/>
    <w:rsid w:val="00904FF5"/>
    <w:rsid w:val="009D40D4"/>
    <w:rsid w:val="00A5675F"/>
    <w:rsid w:val="00AE13EA"/>
    <w:rsid w:val="00AE3F08"/>
    <w:rsid w:val="00B06D59"/>
    <w:rsid w:val="00BA7416"/>
    <w:rsid w:val="00BB11B1"/>
    <w:rsid w:val="00C42DEA"/>
    <w:rsid w:val="00C813BC"/>
    <w:rsid w:val="00D84B73"/>
    <w:rsid w:val="00D85996"/>
    <w:rsid w:val="00E86CB0"/>
    <w:rsid w:val="00FD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C2317-CBC7-476A-B8DB-BC3FA17F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2015-12-08T07:46:00Z</cp:lastPrinted>
  <dcterms:created xsi:type="dcterms:W3CDTF">2015-12-07T07:56:00Z</dcterms:created>
  <dcterms:modified xsi:type="dcterms:W3CDTF">2015-12-09T15:28:00Z</dcterms:modified>
</cp:coreProperties>
</file>